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BBCD7" w14:textId="4BE3CCC4" w:rsidR="006A6313" w:rsidRPr="00A25D92" w:rsidRDefault="00D6767D" w:rsidP="00D6767D">
      <w:pPr>
        <w:jc w:val="center"/>
      </w:pPr>
      <w:r w:rsidRPr="00A25D92">
        <w:rPr>
          <w:noProof/>
        </w:rPr>
        <w:drawing>
          <wp:inline distT="0" distB="0" distL="0" distR="0" wp14:anchorId="40FE7627" wp14:editId="468A4DC9">
            <wp:extent cx="1402080" cy="1402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pic:spPr>
                </pic:pic>
              </a:graphicData>
            </a:graphic>
          </wp:inline>
        </w:drawing>
      </w:r>
    </w:p>
    <w:p w14:paraId="3D679D1C" w14:textId="77777777" w:rsidR="00D6767D" w:rsidRPr="00A25D92" w:rsidRDefault="00D6767D" w:rsidP="00D6767D">
      <w:pPr>
        <w:widowControl w:val="0"/>
        <w:spacing w:after="0" w:line="240" w:lineRule="auto"/>
        <w:jc w:val="center"/>
        <w:rPr>
          <w:rFonts w:ascii="Times New Roman" w:eastAsia="Times New Roman" w:hAnsi="Times New Roman" w:cs="Times New Roman"/>
          <w:b/>
          <w:color w:val="000000"/>
          <w:sz w:val="26"/>
          <w:szCs w:val="26"/>
          <w:lang w:eastAsia="tr-TR"/>
        </w:rPr>
      </w:pPr>
      <w:r w:rsidRPr="00A25D92">
        <w:rPr>
          <w:rFonts w:ascii="Times New Roman" w:eastAsia="Times New Roman" w:hAnsi="Times New Roman" w:cs="Times New Roman"/>
          <w:b/>
          <w:color w:val="000000"/>
          <w:sz w:val="26"/>
          <w:szCs w:val="26"/>
          <w:lang w:eastAsia="tr-TR"/>
        </w:rPr>
        <w:t>ALTINBAŞ CYPRUS UNIVERSITY</w:t>
      </w:r>
    </w:p>
    <w:p w14:paraId="4B031769" w14:textId="77777777" w:rsidR="00D6767D" w:rsidRPr="00A25D92" w:rsidRDefault="00D6767D" w:rsidP="00D6767D">
      <w:pPr>
        <w:widowControl w:val="0"/>
        <w:spacing w:after="0" w:line="240" w:lineRule="auto"/>
        <w:jc w:val="center"/>
        <w:rPr>
          <w:rFonts w:ascii="Times New Roman" w:eastAsia="Times New Roman" w:hAnsi="Times New Roman" w:cs="Times New Roman"/>
          <w:b/>
          <w:color w:val="000000"/>
          <w:sz w:val="24"/>
          <w:szCs w:val="24"/>
          <w:lang w:eastAsia="tr-TR"/>
        </w:rPr>
      </w:pPr>
      <w:r w:rsidRPr="00A25D92">
        <w:rPr>
          <w:rFonts w:ascii="Times New Roman" w:eastAsia="Times New Roman" w:hAnsi="Times New Roman" w:cs="Times New Roman"/>
          <w:b/>
          <w:color w:val="000000"/>
          <w:sz w:val="24"/>
          <w:szCs w:val="24"/>
          <w:lang w:eastAsia="tr-TR"/>
        </w:rPr>
        <w:t>(WORLD PEACE UNIVERSITY)</w:t>
      </w:r>
    </w:p>
    <w:p w14:paraId="50A5E19F" w14:textId="77777777" w:rsidR="00D6767D" w:rsidRPr="00A25D92" w:rsidRDefault="00D6767D" w:rsidP="00D6767D">
      <w:pPr>
        <w:widowControl w:val="0"/>
        <w:spacing w:after="0" w:line="240" w:lineRule="auto"/>
        <w:jc w:val="center"/>
        <w:rPr>
          <w:rFonts w:ascii="Times New Roman" w:eastAsia="Times New Roman" w:hAnsi="Times New Roman" w:cs="Times New Roman"/>
          <w:b/>
          <w:color w:val="000000"/>
          <w:sz w:val="26"/>
          <w:szCs w:val="26"/>
          <w:lang w:eastAsia="tr-TR"/>
        </w:rPr>
      </w:pPr>
    </w:p>
    <w:p w14:paraId="06CD7FBC" w14:textId="058B6EC9" w:rsidR="00D6767D" w:rsidRPr="00A25D92" w:rsidRDefault="00D6767D" w:rsidP="00D6767D">
      <w:pPr>
        <w:widowControl w:val="0"/>
        <w:spacing w:after="0" w:line="240" w:lineRule="auto"/>
        <w:jc w:val="center"/>
        <w:rPr>
          <w:rFonts w:ascii="Times New Roman" w:eastAsia="Times New Roman" w:hAnsi="Times New Roman" w:cs="Times New Roman"/>
          <w:b/>
          <w:color w:val="000000"/>
          <w:sz w:val="26"/>
          <w:szCs w:val="26"/>
          <w:lang w:eastAsia="tr-TR"/>
        </w:rPr>
      </w:pPr>
      <w:r w:rsidRPr="00A25D92">
        <w:rPr>
          <w:rFonts w:ascii="Times New Roman" w:eastAsia="Times New Roman" w:hAnsi="Times New Roman" w:cs="Times New Roman"/>
          <w:b/>
          <w:color w:val="000000"/>
          <w:sz w:val="26"/>
          <w:szCs w:val="26"/>
          <w:lang w:eastAsia="tr-TR"/>
        </w:rPr>
        <w:t xml:space="preserve">REGULATION ON ASSOCIATE DEGREE AND BACHELOR'S DEGREE EDUCATION AND </w:t>
      </w:r>
      <w:r w:rsidR="008D304F">
        <w:rPr>
          <w:rFonts w:ascii="Times New Roman" w:eastAsia="Times New Roman" w:hAnsi="Times New Roman" w:cs="Times New Roman"/>
          <w:b/>
          <w:color w:val="000000"/>
          <w:sz w:val="26"/>
          <w:szCs w:val="26"/>
          <w:lang w:eastAsia="tr-TR"/>
        </w:rPr>
        <w:t>INSTRUCTION</w:t>
      </w:r>
    </w:p>
    <w:p w14:paraId="14AA0326" w14:textId="77777777" w:rsidR="00D6767D" w:rsidRPr="00A25D92" w:rsidRDefault="00D6767D" w:rsidP="00D6767D">
      <w:pPr>
        <w:widowControl w:val="0"/>
        <w:spacing w:after="0" w:line="240" w:lineRule="auto"/>
        <w:jc w:val="center"/>
        <w:rPr>
          <w:rFonts w:ascii="Times New Roman" w:eastAsia="Times New Roman" w:hAnsi="Times New Roman" w:cs="Times New Roman"/>
          <w:b/>
          <w:color w:val="000000"/>
          <w:sz w:val="26"/>
          <w:szCs w:val="26"/>
          <w:lang w:eastAsia="tr-TR"/>
        </w:rPr>
      </w:pPr>
    </w:p>
    <w:p w14:paraId="594796F4" w14:textId="77777777" w:rsidR="00D6767D" w:rsidRPr="00186E19" w:rsidRDefault="00D6767D" w:rsidP="00D6767D">
      <w:pPr>
        <w:spacing w:after="0" w:line="276" w:lineRule="auto"/>
        <w:jc w:val="center"/>
        <w:rPr>
          <w:rFonts w:ascii="Times New Roman" w:eastAsia="Times New Roman" w:hAnsi="Times New Roman" w:cs="Times New Roman"/>
          <w:b/>
          <w:color w:val="000000"/>
          <w:lang w:eastAsia="tr-TR"/>
        </w:rPr>
      </w:pPr>
      <w:r w:rsidRPr="00186E19">
        <w:rPr>
          <w:rFonts w:ascii="Times New Roman" w:eastAsia="Arial" w:hAnsi="Times New Roman" w:cs="Times New Roman"/>
          <w:color w:val="000000"/>
          <w:lang w:eastAsia="tr-TR"/>
        </w:rPr>
        <w:t>(Name change; Senate No: 34, Date: 16.10.2025)</w:t>
      </w:r>
    </w:p>
    <w:p w14:paraId="2A76F9CA" w14:textId="77777777" w:rsidR="00D6767D" w:rsidRPr="00A25D92" w:rsidRDefault="00D6767D" w:rsidP="00D6767D">
      <w:pPr>
        <w:widowControl w:val="0"/>
        <w:pBdr>
          <w:bottom w:val="single" w:sz="6" w:space="1" w:color="auto" w:shadow="1"/>
        </w:pBdr>
        <w:spacing w:after="0" w:line="240" w:lineRule="auto"/>
        <w:jc w:val="center"/>
        <w:rPr>
          <w:rFonts w:ascii="Times New Roman" w:eastAsia="Times New Roman" w:hAnsi="Times New Roman" w:cs="Times New Roman"/>
          <w:b/>
          <w:color w:val="000000"/>
          <w:sz w:val="26"/>
          <w:szCs w:val="26"/>
          <w:lang w:eastAsia="tr-TR"/>
        </w:rPr>
      </w:pPr>
    </w:p>
    <w:p w14:paraId="53227131" w14:textId="77777777" w:rsidR="00D6767D" w:rsidRPr="00A25D92" w:rsidRDefault="00D6767D" w:rsidP="00D6767D">
      <w:pPr>
        <w:spacing w:after="0" w:line="276" w:lineRule="auto"/>
        <w:jc w:val="center"/>
        <w:rPr>
          <w:rFonts w:ascii="Times New Roman" w:eastAsia="Arial" w:hAnsi="Times New Roman" w:cs="Times New Roman"/>
          <w:sz w:val="24"/>
          <w:szCs w:val="24"/>
          <w:lang w:eastAsia="tr-TR"/>
        </w:rPr>
      </w:pPr>
    </w:p>
    <w:p w14:paraId="6B5D3CD7" w14:textId="77777777" w:rsidR="00D6767D" w:rsidRPr="00A25D92" w:rsidRDefault="00D6767D" w:rsidP="00D6767D">
      <w:pPr>
        <w:numPr>
          <w:ilvl w:val="0"/>
          <w:numId w:val="1"/>
        </w:numPr>
        <w:suppressAutoHyphens/>
        <w:spacing w:after="0" w:line="300" w:lineRule="atLeast"/>
        <w:jc w:val="center"/>
        <w:outlineLvl w:val="0"/>
        <w:rPr>
          <w:rFonts w:ascii="Times New Roman" w:eastAsia="Times New Roman" w:hAnsi="Times New Roman" w:cs="Times New Roman"/>
          <w:b/>
          <w:bCs/>
          <w:kern w:val="2"/>
          <w:sz w:val="24"/>
          <w:szCs w:val="24"/>
          <w:lang w:eastAsia="ar-SA"/>
        </w:rPr>
      </w:pPr>
      <w:r w:rsidRPr="00A25D92">
        <w:rPr>
          <w:rFonts w:ascii="Times New Roman" w:eastAsia="Times New Roman" w:hAnsi="Times New Roman" w:cs="Times New Roman"/>
          <w:b/>
          <w:bCs/>
          <w:kern w:val="2"/>
          <w:sz w:val="24"/>
          <w:szCs w:val="24"/>
          <w:lang w:eastAsia="ar-SA"/>
        </w:rPr>
        <w:t>CHAPTER I</w:t>
      </w:r>
    </w:p>
    <w:p w14:paraId="72F3EE5A" w14:textId="77777777" w:rsidR="00D6767D" w:rsidRPr="00A25D92" w:rsidRDefault="00D6767D" w:rsidP="00D6767D">
      <w:pPr>
        <w:numPr>
          <w:ilvl w:val="0"/>
          <w:numId w:val="1"/>
        </w:numPr>
        <w:suppressAutoHyphens/>
        <w:spacing w:after="0" w:line="300" w:lineRule="atLeast"/>
        <w:jc w:val="center"/>
        <w:outlineLvl w:val="0"/>
        <w:rPr>
          <w:rFonts w:ascii="Times New Roman" w:eastAsia="Times New Roman" w:hAnsi="Times New Roman" w:cs="Times New Roman"/>
          <w:b/>
          <w:bCs/>
          <w:kern w:val="2"/>
          <w:sz w:val="24"/>
          <w:szCs w:val="24"/>
          <w:lang w:eastAsia="ar-SA"/>
        </w:rPr>
      </w:pPr>
      <w:r w:rsidRPr="00A25D92">
        <w:rPr>
          <w:rFonts w:ascii="Times New Roman" w:eastAsia="Times New Roman" w:hAnsi="Times New Roman" w:cs="Times New Roman"/>
          <w:b/>
          <w:bCs/>
          <w:kern w:val="2"/>
          <w:sz w:val="24"/>
          <w:szCs w:val="24"/>
          <w:lang w:eastAsia="ar-SA"/>
        </w:rPr>
        <w:t>Purpose, Scope and Definitions</w:t>
      </w:r>
    </w:p>
    <w:tbl>
      <w:tblPr>
        <w:tblStyle w:val="TableGrid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456"/>
        <w:gridCol w:w="6934"/>
      </w:tblGrid>
      <w:tr w:rsidR="00D6767D" w:rsidRPr="00A25D92" w14:paraId="2CA3617F" w14:textId="77777777" w:rsidTr="00A25D92">
        <w:tc>
          <w:tcPr>
            <w:tcW w:w="1824" w:type="dxa"/>
            <w:hideMark/>
          </w:tcPr>
          <w:p w14:paraId="49F9CFC1" w14:textId="77777777" w:rsidR="00D6767D" w:rsidRPr="00A25D92" w:rsidRDefault="00D6767D" w:rsidP="004C3D7B">
            <w:pPr>
              <w:widowControl w:val="0"/>
              <w:spacing w:before="188"/>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Short Title</w:t>
            </w:r>
          </w:p>
        </w:tc>
        <w:tc>
          <w:tcPr>
            <w:tcW w:w="456" w:type="dxa"/>
            <w:hideMark/>
          </w:tcPr>
          <w:p w14:paraId="0FA3F163" w14:textId="77777777" w:rsidR="00D6767D" w:rsidRPr="00A25D92" w:rsidRDefault="00D6767D" w:rsidP="004C3D7B">
            <w:pPr>
              <w:widowControl w:val="0"/>
              <w:spacing w:before="188"/>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1</w:t>
            </w:r>
          </w:p>
        </w:tc>
        <w:tc>
          <w:tcPr>
            <w:tcW w:w="6934" w:type="dxa"/>
            <w:hideMark/>
          </w:tcPr>
          <w:p w14:paraId="1F702760" w14:textId="5D2429FE" w:rsidR="00D6767D" w:rsidRPr="00A25D92" w:rsidRDefault="00D6767D" w:rsidP="008D304F">
            <w:pPr>
              <w:widowControl w:val="0"/>
              <w:spacing w:before="188"/>
              <w:jc w:val="both"/>
              <w:rPr>
                <w:rFonts w:ascii="Times New Roman" w:hAnsi="Times New Roman" w:cs="Times New Roman"/>
                <w:b/>
                <w:color w:val="000000"/>
                <w:sz w:val="24"/>
                <w:szCs w:val="24"/>
              </w:rPr>
            </w:pPr>
            <w:r w:rsidRPr="00A25D92">
              <w:rPr>
                <w:rFonts w:ascii="Times New Roman" w:hAnsi="Times New Roman" w:cs="Times New Roman"/>
                <w:color w:val="000000"/>
                <w:sz w:val="24"/>
                <w:szCs w:val="24"/>
              </w:rPr>
              <w:t>This Regulation shall be referred to as the "</w:t>
            </w:r>
            <w:r w:rsidR="008D304F" w:rsidRPr="008D304F">
              <w:t xml:space="preserve"> </w:t>
            </w:r>
            <w:r w:rsidR="008D304F" w:rsidRPr="008D304F">
              <w:rPr>
                <w:rFonts w:ascii="Times New Roman" w:hAnsi="Times New Roman" w:cs="Times New Roman"/>
                <w:color w:val="000000"/>
                <w:sz w:val="24"/>
                <w:szCs w:val="24"/>
              </w:rPr>
              <w:t>Regulation on Associate and Bachelor’s Degree Education and Instruction</w:t>
            </w:r>
            <w:r w:rsidRPr="00A25D92">
              <w:rPr>
                <w:rFonts w:ascii="Times New Roman" w:hAnsi="Times New Roman" w:cs="Times New Roman"/>
                <w:color w:val="000000"/>
                <w:sz w:val="24"/>
                <w:szCs w:val="24"/>
              </w:rPr>
              <w:t>".</w:t>
            </w:r>
          </w:p>
        </w:tc>
      </w:tr>
      <w:tr w:rsidR="00D6767D" w:rsidRPr="00A25D92" w14:paraId="24B0C87A" w14:textId="77777777" w:rsidTr="00A25D92">
        <w:tc>
          <w:tcPr>
            <w:tcW w:w="1824" w:type="dxa"/>
            <w:hideMark/>
          </w:tcPr>
          <w:p w14:paraId="12E013E4" w14:textId="77777777" w:rsidR="00D6767D" w:rsidRPr="00A25D92" w:rsidRDefault="00D6767D" w:rsidP="008D304F">
            <w:pPr>
              <w:widowControl w:val="0"/>
              <w:ind w:left="18"/>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 xml:space="preserve">Purpose  </w:t>
            </w:r>
          </w:p>
        </w:tc>
        <w:tc>
          <w:tcPr>
            <w:tcW w:w="456" w:type="dxa"/>
            <w:hideMark/>
          </w:tcPr>
          <w:p w14:paraId="3967C1A2" w14:textId="77777777" w:rsidR="00D6767D" w:rsidRPr="00A25D92" w:rsidRDefault="00D6767D" w:rsidP="008D304F">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2</w:t>
            </w:r>
          </w:p>
        </w:tc>
        <w:tc>
          <w:tcPr>
            <w:tcW w:w="6934" w:type="dxa"/>
            <w:hideMark/>
          </w:tcPr>
          <w:p w14:paraId="5C7C3958" w14:textId="77777777" w:rsidR="00D6767D" w:rsidRPr="00A25D92" w:rsidRDefault="00D6767D" w:rsidP="008D304F">
            <w:pPr>
              <w:widowControl w:val="0"/>
              <w:spacing w:line="247" w:lineRule="auto"/>
              <w:ind w:right="95"/>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This Regulation governs the application and procedural principles concerning the teaching, examinations, success and graduation requirements, as well as the graduation titles for associate degree and undergraduate students at </w:t>
            </w:r>
            <w:proofErr w:type="spellStart"/>
            <w:r w:rsidRPr="00A25D92">
              <w:rPr>
                <w:rFonts w:ascii="Times New Roman" w:hAnsi="Times New Roman" w:cs="Times New Roman"/>
                <w:color w:val="000000"/>
                <w:sz w:val="24"/>
                <w:szCs w:val="24"/>
              </w:rPr>
              <w:t>Altınbaş</w:t>
            </w:r>
            <w:proofErr w:type="spellEnd"/>
            <w:r w:rsidRPr="00A25D92">
              <w:rPr>
                <w:rFonts w:ascii="Times New Roman" w:hAnsi="Times New Roman" w:cs="Times New Roman"/>
                <w:color w:val="000000"/>
                <w:sz w:val="24"/>
                <w:szCs w:val="24"/>
              </w:rPr>
              <w:t xml:space="preserve"> Cyprus University. </w:t>
            </w:r>
          </w:p>
        </w:tc>
      </w:tr>
      <w:tr w:rsidR="00D6767D" w:rsidRPr="00A25D92" w14:paraId="31D1E54C" w14:textId="77777777" w:rsidTr="00A25D92">
        <w:tc>
          <w:tcPr>
            <w:tcW w:w="1824" w:type="dxa"/>
            <w:hideMark/>
          </w:tcPr>
          <w:p w14:paraId="2D07AC31" w14:textId="77777777" w:rsidR="00D6767D" w:rsidRPr="00A25D92" w:rsidRDefault="00D6767D" w:rsidP="008D304F">
            <w:pPr>
              <w:widowControl w:val="0"/>
              <w:ind w:left="18"/>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Scope</w:t>
            </w:r>
          </w:p>
        </w:tc>
        <w:tc>
          <w:tcPr>
            <w:tcW w:w="456" w:type="dxa"/>
            <w:hideMark/>
          </w:tcPr>
          <w:p w14:paraId="1A658C4D" w14:textId="77777777" w:rsidR="00D6767D" w:rsidRPr="00A25D92" w:rsidRDefault="00D6767D" w:rsidP="008D304F">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3</w:t>
            </w:r>
          </w:p>
        </w:tc>
        <w:tc>
          <w:tcPr>
            <w:tcW w:w="6934" w:type="dxa"/>
            <w:hideMark/>
          </w:tcPr>
          <w:p w14:paraId="44C417CD" w14:textId="77777777" w:rsidR="00D6767D" w:rsidRPr="00A25D92" w:rsidRDefault="00D6767D" w:rsidP="008D304F">
            <w:pPr>
              <w:widowControl w:val="0"/>
              <w:spacing w:line="247" w:lineRule="auto"/>
              <w:ind w:left="16" w:right="95" w:firstLine="4"/>
              <w:jc w:val="both"/>
              <w:rPr>
                <w:rFonts w:ascii="Times New Roman" w:hAnsi="Times New Roman" w:cs="Times New Roman"/>
                <w:color w:val="000000"/>
                <w:sz w:val="24"/>
                <w:szCs w:val="24"/>
              </w:rPr>
            </w:pPr>
            <w:r w:rsidRPr="00A25D92">
              <w:rPr>
                <w:rFonts w:ascii="Times New Roman" w:hAnsi="Times New Roman" w:cs="Times New Roman"/>
                <w:bCs/>
                <w:sz w:val="24"/>
                <w:szCs w:val="24"/>
                <w:lang w:eastAsia="ar-SA"/>
              </w:rPr>
              <w:t>This Regulation covers provisions relating to the education, teaching, and assessment processes in ALCU associate degree and undergraduate programmes.</w:t>
            </w:r>
          </w:p>
        </w:tc>
      </w:tr>
      <w:tr w:rsidR="00D6767D" w:rsidRPr="00A25D92" w14:paraId="6998BB8F" w14:textId="77777777" w:rsidTr="00A25D92">
        <w:tc>
          <w:tcPr>
            <w:tcW w:w="1824" w:type="dxa"/>
            <w:hideMark/>
          </w:tcPr>
          <w:p w14:paraId="5C565592" w14:textId="77777777" w:rsidR="00D6767D" w:rsidRPr="00A25D92" w:rsidRDefault="00D6767D" w:rsidP="008D304F">
            <w:pPr>
              <w:widowControl w:val="0"/>
              <w:ind w:left="18"/>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Definitions</w:t>
            </w:r>
          </w:p>
        </w:tc>
        <w:tc>
          <w:tcPr>
            <w:tcW w:w="456" w:type="dxa"/>
            <w:hideMark/>
          </w:tcPr>
          <w:p w14:paraId="771DAE62" w14:textId="77777777" w:rsidR="00D6767D" w:rsidRPr="00A25D92" w:rsidRDefault="00D6767D" w:rsidP="008D304F">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4</w:t>
            </w:r>
          </w:p>
        </w:tc>
        <w:tc>
          <w:tcPr>
            <w:tcW w:w="6934" w:type="dxa"/>
            <w:hideMark/>
          </w:tcPr>
          <w:p w14:paraId="48B7D877" w14:textId="77777777" w:rsidR="00D6767D" w:rsidRPr="00A25D92" w:rsidRDefault="00D6767D" w:rsidP="008D304F">
            <w:pPr>
              <w:widowControl w:val="0"/>
              <w:spacing w:line="228" w:lineRule="auto"/>
              <w:ind w:left="16" w:right="102" w:firstLine="9"/>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a) </w:t>
            </w:r>
            <w:r w:rsidRPr="00A25D92">
              <w:rPr>
                <w:rFonts w:ascii="Times New Roman" w:hAnsi="Times New Roman" w:cs="Times New Roman"/>
                <w:b/>
                <w:bCs/>
                <w:color w:val="000000"/>
                <w:sz w:val="24"/>
                <w:szCs w:val="24"/>
              </w:rPr>
              <w:t xml:space="preserve">Academic Year: </w:t>
            </w:r>
            <w:r w:rsidRPr="00A25D92">
              <w:rPr>
                <w:rFonts w:ascii="Times New Roman" w:hAnsi="Times New Roman" w:cs="Times New Roman"/>
                <w:color w:val="000000"/>
                <w:sz w:val="24"/>
                <w:szCs w:val="24"/>
              </w:rPr>
              <w:t xml:space="preserve">Covers the years in which the Autumn and Spring Semesters, as determined by the University Senate, are held (two semesters/two terms).  </w:t>
            </w:r>
          </w:p>
          <w:p w14:paraId="4FF8389A" w14:textId="77777777" w:rsidR="00D6767D" w:rsidRPr="00A25D92" w:rsidRDefault="00D6767D" w:rsidP="008D304F">
            <w:pPr>
              <w:widowControl w:val="0"/>
              <w:spacing w:line="232" w:lineRule="auto"/>
              <w:ind w:left="18" w:right="101" w:hanging="1"/>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b) </w:t>
            </w:r>
            <w:r w:rsidRPr="00A25D92">
              <w:rPr>
                <w:rFonts w:ascii="Times New Roman" w:hAnsi="Times New Roman" w:cs="Times New Roman"/>
                <w:b/>
                <w:bCs/>
                <w:color w:val="000000"/>
                <w:sz w:val="24"/>
                <w:szCs w:val="24"/>
              </w:rPr>
              <w:t>Academic Term</w:t>
            </w:r>
            <w:r w:rsidRPr="00A25D92">
              <w:rPr>
                <w:rFonts w:ascii="Times New Roman" w:hAnsi="Times New Roman" w:cs="Times New Roman"/>
                <w:color w:val="000000"/>
                <w:sz w:val="24"/>
                <w:szCs w:val="24"/>
              </w:rPr>
              <w:t xml:space="preserve">: Refers to either the Autumn or Spring Term as determined by the University Senate. (One </w:t>
            </w:r>
            <w:r w:rsidRPr="00A25D92">
              <w:rPr>
                <w:rFonts w:ascii="Times New Roman" w:hAnsi="Times New Roman" w:cs="Times New Roman"/>
                <w:sz w:val="24"/>
                <w:szCs w:val="24"/>
              </w:rPr>
              <w:t>semester</w:t>
            </w:r>
            <w:r w:rsidRPr="00A25D92">
              <w:rPr>
                <w:rFonts w:ascii="Times New Roman" w:hAnsi="Times New Roman" w:cs="Times New Roman"/>
                <w:color w:val="000000"/>
                <w:sz w:val="24"/>
                <w:szCs w:val="24"/>
              </w:rPr>
              <w:t xml:space="preserve">)  </w:t>
            </w:r>
          </w:p>
          <w:p w14:paraId="00A050F4" w14:textId="77777777" w:rsidR="00D6767D" w:rsidRPr="00A25D92" w:rsidRDefault="00D6767D" w:rsidP="008D304F">
            <w:pPr>
              <w:widowControl w:val="0"/>
              <w:ind w:left="24"/>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c) </w:t>
            </w:r>
            <w:r w:rsidRPr="00A25D92">
              <w:rPr>
                <w:rFonts w:ascii="Times New Roman" w:hAnsi="Times New Roman" w:cs="Times New Roman"/>
                <w:b/>
                <w:bCs/>
                <w:color w:val="000000"/>
                <w:sz w:val="24"/>
                <w:szCs w:val="24"/>
              </w:rPr>
              <w:t xml:space="preserve">ÖSYM: </w:t>
            </w:r>
            <w:r w:rsidRPr="00A25D92">
              <w:rPr>
                <w:rFonts w:ascii="Times New Roman" w:hAnsi="Times New Roman" w:cs="Times New Roman"/>
                <w:color w:val="000000"/>
                <w:sz w:val="24"/>
                <w:szCs w:val="24"/>
              </w:rPr>
              <w:t xml:space="preserve">Refers to the Presidency of the Measurement, Selection and Placement Centre.  </w:t>
            </w:r>
          </w:p>
          <w:p w14:paraId="214E4E6D" w14:textId="77777777" w:rsidR="00D6767D" w:rsidRPr="00A25D92" w:rsidRDefault="00D6767D" w:rsidP="008D304F">
            <w:pPr>
              <w:widowControl w:val="0"/>
              <w:ind w:left="2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d) </w:t>
            </w:r>
            <w:r w:rsidRPr="00A25D92">
              <w:rPr>
                <w:rFonts w:ascii="Times New Roman" w:hAnsi="Times New Roman" w:cs="Times New Roman"/>
                <w:b/>
                <w:bCs/>
                <w:color w:val="000000"/>
                <w:sz w:val="24"/>
                <w:szCs w:val="24"/>
              </w:rPr>
              <w:t xml:space="preserve">Rectorate: </w:t>
            </w:r>
            <w:r w:rsidRPr="00A25D92">
              <w:rPr>
                <w:rFonts w:ascii="Times New Roman" w:hAnsi="Times New Roman" w:cs="Times New Roman"/>
                <w:color w:val="000000"/>
                <w:sz w:val="24"/>
                <w:szCs w:val="24"/>
              </w:rPr>
              <w:t xml:space="preserve">Refers to the executive body of </w:t>
            </w:r>
            <w:proofErr w:type="spellStart"/>
            <w:r w:rsidRPr="00A25D92">
              <w:rPr>
                <w:rFonts w:ascii="Times New Roman" w:hAnsi="Times New Roman" w:cs="Times New Roman"/>
                <w:color w:val="000000"/>
                <w:sz w:val="24"/>
                <w:szCs w:val="24"/>
              </w:rPr>
              <w:t>Altınbaş</w:t>
            </w:r>
            <w:proofErr w:type="spellEnd"/>
            <w:r w:rsidRPr="00A25D92">
              <w:rPr>
                <w:rFonts w:ascii="Times New Roman" w:hAnsi="Times New Roman" w:cs="Times New Roman"/>
                <w:color w:val="000000"/>
                <w:sz w:val="24"/>
                <w:szCs w:val="24"/>
              </w:rPr>
              <w:t xml:space="preserve"> Cyprus University.  </w:t>
            </w:r>
          </w:p>
          <w:p w14:paraId="54235E66" w14:textId="77777777" w:rsidR="00D6767D" w:rsidRPr="00A25D92" w:rsidRDefault="00D6767D" w:rsidP="008D304F">
            <w:pPr>
              <w:widowControl w:val="0"/>
              <w:ind w:left="25"/>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e) </w:t>
            </w:r>
            <w:r w:rsidRPr="00A25D92">
              <w:rPr>
                <w:rFonts w:ascii="Times New Roman" w:hAnsi="Times New Roman" w:cs="Times New Roman"/>
                <w:b/>
                <w:bCs/>
                <w:color w:val="000000"/>
                <w:sz w:val="24"/>
                <w:szCs w:val="24"/>
              </w:rPr>
              <w:t xml:space="preserve">Senate: </w:t>
            </w:r>
            <w:r w:rsidRPr="00A25D92">
              <w:rPr>
                <w:rFonts w:ascii="Times New Roman" w:hAnsi="Times New Roman" w:cs="Times New Roman"/>
                <w:color w:val="000000"/>
                <w:sz w:val="24"/>
                <w:szCs w:val="24"/>
              </w:rPr>
              <w:t xml:space="preserve">Refers to the academic body of the University.  </w:t>
            </w:r>
          </w:p>
          <w:p w14:paraId="6BE95A3D" w14:textId="77777777" w:rsidR="00D6767D" w:rsidRPr="00A25D92" w:rsidRDefault="00D6767D" w:rsidP="008D304F">
            <w:pPr>
              <w:widowControl w:val="0"/>
              <w:spacing w:line="230" w:lineRule="auto"/>
              <w:ind w:left="18" w:right="102" w:firstLine="7"/>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f) </w:t>
            </w:r>
            <w:r w:rsidRPr="00A25D92">
              <w:rPr>
                <w:rFonts w:ascii="Times New Roman" w:hAnsi="Times New Roman" w:cs="Times New Roman"/>
                <w:b/>
                <w:bCs/>
                <w:color w:val="000000"/>
                <w:sz w:val="24"/>
                <w:szCs w:val="24"/>
              </w:rPr>
              <w:t xml:space="preserve">Turkish Republic Higher Education Council: </w:t>
            </w:r>
            <w:r w:rsidRPr="00A25D92">
              <w:rPr>
                <w:rFonts w:ascii="Times New Roman" w:hAnsi="Times New Roman" w:cs="Times New Roman"/>
                <w:color w:val="000000"/>
                <w:sz w:val="24"/>
                <w:szCs w:val="24"/>
              </w:rPr>
              <w:t xml:space="preserve">Refers to the autonomous and public legal entity that regulates all higher education in the Republic of Turkey and guides the activities of higher education institutions.  </w:t>
            </w:r>
          </w:p>
          <w:p w14:paraId="7237BCF6" w14:textId="77777777" w:rsidR="00D6767D" w:rsidRPr="00A25D92" w:rsidRDefault="00D6767D" w:rsidP="008D304F">
            <w:pPr>
              <w:widowControl w:val="0"/>
              <w:spacing w:line="228" w:lineRule="auto"/>
              <w:ind w:left="18" w:right="96" w:firstLine="4"/>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g) </w:t>
            </w:r>
            <w:r w:rsidRPr="00A25D92">
              <w:rPr>
                <w:rFonts w:ascii="Times New Roman" w:hAnsi="Times New Roman" w:cs="Times New Roman"/>
                <w:b/>
                <w:bCs/>
                <w:color w:val="000000"/>
                <w:sz w:val="24"/>
                <w:szCs w:val="24"/>
              </w:rPr>
              <w:t xml:space="preserve">YÖDAK: </w:t>
            </w:r>
            <w:r w:rsidRPr="00A25D92">
              <w:rPr>
                <w:rFonts w:ascii="Times New Roman" w:hAnsi="Times New Roman" w:cs="Times New Roman"/>
                <w:color w:val="000000"/>
                <w:sz w:val="24"/>
                <w:szCs w:val="24"/>
              </w:rPr>
              <w:t xml:space="preserve">Refers to the Higher Education Supervision and Accreditation Council of the Turkish Republic of Northern Cyprus.  </w:t>
            </w:r>
          </w:p>
          <w:p w14:paraId="5F590B4C" w14:textId="77777777" w:rsidR="00D6767D" w:rsidRPr="00A25D92" w:rsidRDefault="00D6767D" w:rsidP="008D304F">
            <w:pPr>
              <w:widowControl w:val="0"/>
              <w:spacing w:line="228" w:lineRule="auto"/>
              <w:ind w:left="18" w:right="96" w:firstLine="4"/>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h) </w:t>
            </w:r>
            <w:r w:rsidRPr="00A25D92">
              <w:rPr>
                <w:rFonts w:ascii="Times New Roman" w:hAnsi="Times New Roman" w:cs="Times New Roman"/>
                <w:b/>
                <w:bCs/>
                <w:color w:val="000000"/>
                <w:sz w:val="24"/>
                <w:szCs w:val="24"/>
              </w:rPr>
              <w:t xml:space="preserve">University Management Board: </w:t>
            </w:r>
            <w:r w:rsidRPr="00A25D92">
              <w:rPr>
                <w:rFonts w:ascii="Times New Roman" w:hAnsi="Times New Roman" w:cs="Times New Roman"/>
                <w:color w:val="000000"/>
                <w:sz w:val="24"/>
                <w:szCs w:val="24"/>
              </w:rPr>
              <w:t xml:space="preserve">Refers to the body that assists the Rector in the management of </w:t>
            </w:r>
            <w:proofErr w:type="spellStart"/>
            <w:r w:rsidRPr="00A25D92">
              <w:rPr>
                <w:rFonts w:ascii="Times New Roman" w:hAnsi="Times New Roman" w:cs="Times New Roman"/>
                <w:color w:val="000000"/>
                <w:sz w:val="24"/>
                <w:szCs w:val="24"/>
              </w:rPr>
              <w:t>Altınbaş</w:t>
            </w:r>
            <w:proofErr w:type="spellEnd"/>
            <w:r w:rsidRPr="00A25D92">
              <w:rPr>
                <w:rFonts w:ascii="Times New Roman" w:hAnsi="Times New Roman" w:cs="Times New Roman"/>
                <w:color w:val="000000"/>
                <w:sz w:val="24"/>
                <w:szCs w:val="24"/>
              </w:rPr>
              <w:t xml:space="preserve"> Cyprus University.  </w:t>
            </w:r>
          </w:p>
          <w:p w14:paraId="76134C08" w14:textId="77777777" w:rsidR="00D6767D" w:rsidRPr="00A25D92" w:rsidRDefault="00D6767D" w:rsidP="008D304F">
            <w:pPr>
              <w:widowControl w:val="0"/>
              <w:spacing w:line="228" w:lineRule="auto"/>
              <w:ind w:right="98" w:firstLine="20"/>
              <w:jc w:val="both"/>
              <w:rPr>
                <w:rFonts w:ascii="Times New Roman" w:hAnsi="Times New Roman" w:cs="Times New Roman"/>
                <w:color w:val="000000"/>
                <w:sz w:val="24"/>
                <w:szCs w:val="24"/>
              </w:rPr>
            </w:pPr>
            <w:proofErr w:type="spellStart"/>
            <w:r w:rsidRPr="00A25D92">
              <w:rPr>
                <w:rFonts w:ascii="Times New Roman" w:hAnsi="Times New Roman" w:cs="Times New Roman"/>
                <w:color w:val="000000"/>
                <w:sz w:val="24"/>
                <w:szCs w:val="24"/>
              </w:rPr>
              <w:t>i</w:t>
            </w:r>
            <w:proofErr w:type="spellEnd"/>
            <w:r w:rsidRPr="00A25D92">
              <w:rPr>
                <w:rFonts w:ascii="Times New Roman" w:hAnsi="Times New Roman" w:cs="Times New Roman"/>
                <w:color w:val="000000"/>
                <w:sz w:val="24"/>
                <w:szCs w:val="24"/>
              </w:rPr>
              <w:t xml:space="preserve">) </w:t>
            </w:r>
            <w:r w:rsidRPr="00A25D92">
              <w:rPr>
                <w:rFonts w:ascii="Times New Roman" w:hAnsi="Times New Roman" w:cs="Times New Roman"/>
                <w:b/>
                <w:bCs/>
                <w:color w:val="000000"/>
                <w:sz w:val="24"/>
                <w:szCs w:val="24"/>
              </w:rPr>
              <w:t xml:space="preserve">First Major Programme: </w:t>
            </w:r>
            <w:r w:rsidRPr="00A25D92">
              <w:rPr>
                <w:rFonts w:ascii="Times New Roman" w:hAnsi="Times New Roman" w:cs="Times New Roman"/>
                <w:color w:val="000000"/>
                <w:sz w:val="24"/>
                <w:szCs w:val="24"/>
              </w:rPr>
              <w:t>The undergraduate programme of the department in which the student is enrolled.</w:t>
            </w:r>
          </w:p>
          <w:p w14:paraId="5D58BE8C" w14:textId="77777777" w:rsidR="00D6767D" w:rsidRPr="00A25D92" w:rsidRDefault="00D6767D" w:rsidP="008D304F">
            <w:pPr>
              <w:widowControl w:val="0"/>
              <w:spacing w:line="228" w:lineRule="auto"/>
              <w:ind w:right="98" w:firstLine="20"/>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lastRenderedPageBreak/>
              <w:t xml:space="preserve">j) </w:t>
            </w:r>
            <w:r w:rsidRPr="00A25D92">
              <w:rPr>
                <w:rFonts w:ascii="Times New Roman" w:hAnsi="Times New Roman" w:cs="Times New Roman"/>
                <w:b/>
                <w:bCs/>
                <w:color w:val="000000"/>
                <w:sz w:val="24"/>
                <w:szCs w:val="24"/>
              </w:rPr>
              <w:t xml:space="preserve">Double Major Programme: </w:t>
            </w:r>
            <w:r w:rsidRPr="00A25D92">
              <w:rPr>
                <w:rFonts w:ascii="Times New Roman" w:hAnsi="Times New Roman" w:cs="Times New Roman"/>
                <w:color w:val="000000"/>
                <w:sz w:val="24"/>
                <w:szCs w:val="24"/>
              </w:rPr>
              <w:t xml:space="preserve">A teaching programme created by combining the first and second major programmes, enabling the student to obtain both major diplomas. </w:t>
            </w:r>
          </w:p>
          <w:p w14:paraId="3092F393" w14:textId="28A7343D" w:rsidR="00D6767D" w:rsidRPr="00A25D92" w:rsidRDefault="00D6767D" w:rsidP="008D304F">
            <w:pPr>
              <w:widowControl w:val="0"/>
              <w:spacing w:line="232" w:lineRule="auto"/>
              <w:ind w:left="16" w:right="98" w:firstLine="1"/>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k) </w:t>
            </w:r>
            <w:r w:rsidRPr="00A25D92">
              <w:rPr>
                <w:rFonts w:ascii="Times New Roman" w:hAnsi="Times New Roman" w:cs="Times New Roman"/>
                <w:b/>
                <w:bCs/>
                <w:color w:val="000000"/>
                <w:sz w:val="24"/>
                <w:szCs w:val="24"/>
              </w:rPr>
              <w:t>Second Major Programme</w:t>
            </w:r>
            <w:r w:rsidRPr="00A25D92">
              <w:rPr>
                <w:rFonts w:ascii="Times New Roman" w:hAnsi="Times New Roman" w:cs="Times New Roman"/>
                <w:color w:val="000000"/>
                <w:sz w:val="24"/>
                <w:szCs w:val="24"/>
              </w:rPr>
              <w:t xml:space="preserve">: The undergraduate programme of the department in which the student wishes to obtain a second undergraduate degree in addition to the first major </w:t>
            </w:r>
            <w:r w:rsidR="00A25D92" w:rsidRPr="00A25D92">
              <w:rPr>
                <w:rFonts w:ascii="Times New Roman" w:hAnsi="Times New Roman" w:cs="Times New Roman"/>
                <w:color w:val="000000"/>
                <w:sz w:val="24"/>
                <w:szCs w:val="24"/>
              </w:rPr>
              <w:t>programme.</w:t>
            </w:r>
            <w:r w:rsidRPr="00A25D92">
              <w:rPr>
                <w:rFonts w:ascii="Times New Roman" w:hAnsi="Times New Roman" w:cs="Times New Roman"/>
                <w:color w:val="000000"/>
                <w:sz w:val="24"/>
                <w:szCs w:val="24"/>
              </w:rPr>
              <w:t xml:space="preserve"> </w:t>
            </w:r>
          </w:p>
          <w:p w14:paraId="10972BC4" w14:textId="77777777" w:rsidR="00D6767D" w:rsidRPr="00A25D92" w:rsidRDefault="00D6767D" w:rsidP="008D304F">
            <w:pPr>
              <w:widowControl w:val="0"/>
              <w:ind w:left="21"/>
              <w:jc w:val="both"/>
              <w:rPr>
                <w:rFonts w:ascii="Times New Roman" w:hAnsi="Times New Roman" w:cs="Times New Roman"/>
                <w:color w:val="202124"/>
                <w:sz w:val="24"/>
                <w:szCs w:val="24"/>
              </w:rPr>
            </w:pPr>
            <w:r w:rsidRPr="00A25D92">
              <w:rPr>
                <w:rFonts w:ascii="Times New Roman" w:hAnsi="Times New Roman" w:cs="Times New Roman"/>
                <w:color w:val="000000"/>
                <w:sz w:val="24"/>
                <w:szCs w:val="24"/>
              </w:rPr>
              <w:t xml:space="preserve">l) </w:t>
            </w:r>
            <w:r w:rsidRPr="00A25D92">
              <w:rPr>
                <w:rFonts w:ascii="Times New Roman" w:hAnsi="Times New Roman" w:cs="Times New Roman"/>
                <w:b/>
                <w:bCs/>
                <w:color w:val="202124"/>
                <w:sz w:val="24"/>
                <w:szCs w:val="24"/>
                <w:highlight w:val="white"/>
              </w:rPr>
              <w:t xml:space="preserve">Major: </w:t>
            </w:r>
            <w:r w:rsidRPr="00A25D92">
              <w:rPr>
                <w:rFonts w:ascii="Times New Roman" w:hAnsi="Times New Roman" w:cs="Times New Roman"/>
                <w:color w:val="202124"/>
                <w:sz w:val="24"/>
                <w:szCs w:val="24"/>
                <w:highlight w:val="white"/>
              </w:rPr>
              <w:t xml:space="preserve">The undergraduate programme in which the student is enrolled.  </w:t>
            </w:r>
          </w:p>
          <w:p w14:paraId="1276BE1F" w14:textId="77777777" w:rsidR="00D6767D" w:rsidRPr="00A25D92" w:rsidRDefault="00D6767D" w:rsidP="008D304F">
            <w:pPr>
              <w:widowControl w:val="0"/>
              <w:spacing w:line="228" w:lineRule="auto"/>
              <w:ind w:left="17" w:right="104" w:firstLine="2"/>
              <w:jc w:val="both"/>
              <w:rPr>
                <w:rFonts w:ascii="Times New Roman" w:hAnsi="Times New Roman" w:cs="Times New Roman"/>
                <w:color w:val="202124"/>
                <w:sz w:val="24"/>
                <w:szCs w:val="24"/>
              </w:rPr>
            </w:pPr>
            <w:r w:rsidRPr="00A25D92">
              <w:rPr>
                <w:rFonts w:ascii="Times New Roman" w:hAnsi="Times New Roman" w:cs="Times New Roman"/>
                <w:color w:val="202124"/>
                <w:sz w:val="24"/>
                <w:szCs w:val="24"/>
                <w:highlight w:val="white"/>
              </w:rPr>
              <w:t xml:space="preserve">m) Minor: The undergraduate programme to which the student's application has been accepted. </w:t>
            </w:r>
          </w:p>
          <w:p w14:paraId="70685C69" w14:textId="77777777" w:rsidR="00D6767D" w:rsidRPr="00A25D92" w:rsidRDefault="00D6767D" w:rsidP="008D304F">
            <w:pPr>
              <w:widowControl w:val="0"/>
              <w:spacing w:line="228" w:lineRule="auto"/>
              <w:ind w:left="17" w:right="104" w:firstLine="2"/>
              <w:jc w:val="both"/>
              <w:rPr>
                <w:rFonts w:ascii="Times New Roman" w:hAnsi="Times New Roman" w:cs="Times New Roman"/>
                <w:color w:val="000000"/>
                <w:sz w:val="24"/>
                <w:szCs w:val="24"/>
              </w:rPr>
            </w:pPr>
            <w:r w:rsidRPr="00A25D92">
              <w:rPr>
                <w:rFonts w:ascii="Times New Roman" w:hAnsi="Times New Roman" w:cs="Times New Roman"/>
                <w:color w:val="202124"/>
                <w:sz w:val="24"/>
                <w:szCs w:val="24"/>
                <w:highlight w:val="white"/>
              </w:rPr>
              <w:t xml:space="preserve">n) </w:t>
            </w:r>
            <w:r w:rsidRPr="00A25D92">
              <w:rPr>
                <w:rFonts w:ascii="Times New Roman" w:hAnsi="Times New Roman" w:cs="Times New Roman"/>
                <w:b/>
                <w:bCs/>
                <w:color w:val="000000"/>
                <w:sz w:val="24"/>
                <w:szCs w:val="24"/>
              </w:rPr>
              <w:t xml:space="preserve">Registered Student: </w:t>
            </w:r>
            <w:r w:rsidRPr="00A25D92">
              <w:rPr>
                <w:rFonts w:ascii="Times New Roman" w:hAnsi="Times New Roman" w:cs="Times New Roman"/>
                <w:color w:val="000000"/>
                <w:sz w:val="24"/>
                <w:szCs w:val="24"/>
              </w:rPr>
              <w:t xml:space="preserve">A student who has fulfilled their financial obligations for the relevant term and has selected courses following the opening of online course registration, even if their advisor has not approved them.  </w:t>
            </w:r>
          </w:p>
          <w:p w14:paraId="6EAE2E57" w14:textId="77777777" w:rsidR="00D6767D" w:rsidRPr="00A25D92" w:rsidRDefault="00D6767D" w:rsidP="008D304F">
            <w:pPr>
              <w:widowControl w:val="0"/>
              <w:spacing w:line="228" w:lineRule="auto"/>
              <w:ind w:left="17" w:right="104" w:firstLine="2"/>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o) </w:t>
            </w:r>
            <w:r w:rsidRPr="00A25D92">
              <w:rPr>
                <w:rFonts w:ascii="Times New Roman" w:hAnsi="Times New Roman" w:cs="Times New Roman"/>
                <w:b/>
                <w:bCs/>
                <w:color w:val="000000"/>
                <w:sz w:val="24"/>
                <w:szCs w:val="24"/>
              </w:rPr>
              <w:t>Student on Leave</w:t>
            </w:r>
            <w:r w:rsidRPr="00A25D92">
              <w:rPr>
                <w:rFonts w:ascii="Times New Roman" w:hAnsi="Times New Roman" w:cs="Times New Roman"/>
                <w:color w:val="000000"/>
                <w:sz w:val="24"/>
                <w:szCs w:val="24"/>
              </w:rPr>
              <w:t xml:space="preserve">: A student who has completed the necessary procedures for the relevant semester and has taken a leave of absence in accordance with the "Principles of Teaching, Examination, Assessment and Success".  </w:t>
            </w:r>
          </w:p>
          <w:p w14:paraId="2B34A5BC" w14:textId="77777777" w:rsidR="00D6767D" w:rsidRPr="00A25D92" w:rsidRDefault="00D6767D" w:rsidP="008D304F">
            <w:pPr>
              <w:widowControl w:val="0"/>
              <w:spacing w:line="228" w:lineRule="auto"/>
              <w:ind w:left="17" w:right="104" w:firstLine="2"/>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p) </w:t>
            </w:r>
            <w:r w:rsidRPr="00A25D92">
              <w:rPr>
                <w:rFonts w:ascii="Times New Roman" w:hAnsi="Times New Roman" w:cs="Times New Roman"/>
                <w:b/>
                <w:bCs/>
                <w:color w:val="000000"/>
                <w:sz w:val="24"/>
                <w:szCs w:val="24"/>
              </w:rPr>
              <w:t xml:space="preserve">Student with deferred registration: </w:t>
            </w:r>
            <w:r w:rsidRPr="00A25D92">
              <w:rPr>
                <w:rFonts w:ascii="Times New Roman" w:hAnsi="Times New Roman" w:cs="Times New Roman"/>
                <w:color w:val="000000"/>
                <w:sz w:val="24"/>
                <w:szCs w:val="24"/>
              </w:rPr>
              <w:t xml:space="preserve">A student who has not registered for the relevant term during the registration period. </w:t>
            </w:r>
          </w:p>
          <w:p w14:paraId="1DC6E6F4" w14:textId="77777777" w:rsidR="00D6767D" w:rsidRPr="00A25D92" w:rsidRDefault="00D6767D" w:rsidP="008D304F">
            <w:pPr>
              <w:widowControl w:val="0"/>
              <w:spacing w:line="254" w:lineRule="auto"/>
              <w:ind w:left="45" w:right="102" w:hanging="7"/>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r) </w:t>
            </w:r>
            <w:r w:rsidRPr="00A25D92">
              <w:rPr>
                <w:rFonts w:ascii="Times New Roman" w:hAnsi="Times New Roman" w:cs="Times New Roman"/>
                <w:b/>
                <w:bCs/>
                <w:color w:val="000000"/>
                <w:sz w:val="24"/>
                <w:szCs w:val="24"/>
              </w:rPr>
              <w:t>Student who has withdrawn from registration</w:t>
            </w:r>
            <w:r w:rsidRPr="00A25D92">
              <w:rPr>
                <w:rFonts w:ascii="Times New Roman" w:hAnsi="Times New Roman" w:cs="Times New Roman"/>
                <w:color w:val="000000"/>
                <w:sz w:val="24"/>
                <w:szCs w:val="24"/>
              </w:rPr>
              <w:t xml:space="preserve">: A student who has left the university for various reasons.  </w:t>
            </w:r>
          </w:p>
          <w:p w14:paraId="7296E751" w14:textId="77777777" w:rsidR="00D6767D" w:rsidRPr="00A25D92" w:rsidRDefault="00D6767D" w:rsidP="008D304F">
            <w:pPr>
              <w:widowControl w:val="0"/>
              <w:spacing w:line="254" w:lineRule="auto"/>
              <w:ind w:left="45" w:right="102" w:hanging="7"/>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s) </w:t>
            </w:r>
            <w:r w:rsidRPr="00A25D92">
              <w:rPr>
                <w:rFonts w:ascii="Times New Roman" w:hAnsi="Times New Roman" w:cs="Times New Roman"/>
                <w:b/>
                <w:bCs/>
                <w:color w:val="000000"/>
                <w:sz w:val="24"/>
                <w:szCs w:val="24"/>
              </w:rPr>
              <w:t xml:space="preserve">Advisor: </w:t>
            </w:r>
            <w:r w:rsidRPr="00A25D92">
              <w:rPr>
                <w:rFonts w:ascii="Times New Roman" w:hAnsi="Times New Roman" w:cs="Times New Roman"/>
                <w:color w:val="000000"/>
                <w:sz w:val="24"/>
                <w:szCs w:val="24"/>
              </w:rPr>
              <w:t xml:space="preserve">Teaching staff members appointed by the department chair of the relevant programme from among the programme's teaching staff for each student.  </w:t>
            </w:r>
          </w:p>
          <w:p w14:paraId="223515F9" w14:textId="77777777" w:rsidR="00D6767D" w:rsidRPr="00A25D92" w:rsidRDefault="00D6767D" w:rsidP="008D304F">
            <w:pPr>
              <w:widowControl w:val="0"/>
              <w:ind w:left="39"/>
              <w:jc w:val="both"/>
              <w:rPr>
                <w:rFonts w:ascii="Times New Roman" w:hAnsi="Times New Roman" w:cs="Times New Roman"/>
                <w:bCs/>
                <w:sz w:val="24"/>
                <w:szCs w:val="24"/>
                <w:lang w:eastAsia="ar-SA"/>
              </w:rPr>
            </w:pPr>
            <w:r w:rsidRPr="00A25D92">
              <w:rPr>
                <w:rFonts w:ascii="Times New Roman" w:hAnsi="Times New Roman" w:cs="Times New Roman"/>
                <w:color w:val="000000"/>
                <w:sz w:val="24"/>
                <w:szCs w:val="24"/>
              </w:rPr>
              <w:t xml:space="preserve">t) </w:t>
            </w:r>
            <w:r w:rsidRPr="00A25D92">
              <w:rPr>
                <w:rFonts w:ascii="Times New Roman" w:hAnsi="Times New Roman" w:cs="Times New Roman"/>
                <w:b/>
                <w:bCs/>
                <w:color w:val="000000"/>
                <w:sz w:val="24"/>
                <w:szCs w:val="24"/>
              </w:rPr>
              <w:t xml:space="preserve">Advisory Board: </w:t>
            </w:r>
            <w:r w:rsidRPr="00A25D92">
              <w:rPr>
                <w:rFonts w:ascii="Times New Roman" w:hAnsi="Times New Roman" w:cs="Times New Roman"/>
                <w:color w:val="000000"/>
                <w:sz w:val="24"/>
                <w:szCs w:val="24"/>
              </w:rPr>
              <w:t xml:space="preserve">A committee composed of student advisors within the department. </w:t>
            </w:r>
          </w:p>
        </w:tc>
      </w:tr>
      <w:tr w:rsidR="00D6767D" w:rsidRPr="00A25D92" w14:paraId="695974DC" w14:textId="77777777" w:rsidTr="00A25D92">
        <w:tc>
          <w:tcPr>
            <w:tcW w:w="1824" w:type="dxa"/>
            <w:hideMark/>
          </w:tcPr>
          <w:p w14:paraId="23604F71" w14:textId="77777777" w:rsidR="00D6767D" w:rsidRPr="00A25D92" w:rsidRDefault="00D6767D" w:rsidP="004C3D7B">
            <w:pPr>
              <w:widowControl w:val="0"/>
              <w:ind w:left="18"/>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lastRenderedPageBreak/>
              <w:t>Academic Year</w:t>
            </w:r>
          </w:p>
          <w:p w14:paraId="40D46A82" w14:textId="77777777" w:rsidR="00D6767D" w:rsidRPr="00A25D92" w:rsidRDefault="00D6767D" w:rsidP="004C3D7B">
            <w:pPr>
              <w:widowControl w:val="0"/>
              <w:ind w:left="18"/>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Calendar, Education and Teaching</w:t>
            </w:r>
          </w:p>
          <w:p w14:paraId="3006C981" w14:textId="77777777" w:rsidR="00D6767D" w:rsidRPr="00A25D92" w:rsidRDefault="00D6767D" w:rsidP="004C3D7B">
            <w:pPr>
              <w:widowControl w:val="0"/>
              <w:ind w:left="18"/>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Programmes and</w:t>
            </w:r>
          </w:p>
          <w:p w14:paraId="0F6D3042" w14:textId="77777777" w:rsidR="00D6767D" w:rsidRPr="00A25D92" w:rsidRDefault="00D6767D" w:rsidP="004C3D7B">
            <w:pPr>
              <w:widowControl w:val="0"/>
              <w:ind w:left="18"/>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Study Durations</w:t>
            </w:r>
          </w:p>
        </w:tc>
        <w:tc>
          <w:tcPr>
            <w:tcW w:w="456" w:type="dxa"/>
            <w:hideMark/>
          </w:tcPr>
          <w:p w14:paraId="6AE11802" w14:textId="77777777" w:rsidR="00D6767D" w:rsidRPr="00A25D92" w:rsidRDefault="00D6767D" w:rsidP="004C3D7B">
            <w:pPr>
              <w:widowControl w:val="0"/>
              <w:spacing w:before="188"/>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5</w:t>
            </w:r>
          </w:p>
        </w:tc>
        <w:tc>
          <w:tcPr>
            <w:tcW w:w="6934" w:type="dxa"/>
            <w:hideMark/>
          </w:tcPr>
          <w:p w14:paraId="7127E73F" w14:textId="77777777" w:rsidR="008D304F" w:rsidRDefault="008D304F" w:rsidP="004C3D7B">
            <w:pPr>
              <w:widowControl w:val="0"/>
              <w:spacing w:before="14" w:line="247" w:lineRule="auto"/>
              <w:ind w:left="16" w:right="95" w:firstLine="4"/>
              <w:jc w:val="both"/>
              <w:rPr>
                <w:rFonts w:ascii="Times New Roman" w:hAnsi="Times New Roman" w:cs="Times New Roman"/>
                <w:bCs/>
                <w:sz w:val="24"/>
                <w:szCs w:val="24"/>
                <w:lang w:eastAsia="ar-SA"/>
              </w:rPr>
            </w:pPr>
          </w:p>
          <w:p w14:paraId="5863023B" w14:textId="2EE3B873" w:rsidR="00D6767D" w:rsidRPr="00A25D92" w:rsidRDefault="00D6767D" w:rsidP="004C3D7B">
            <w:pPr>
              <w:widowControl w:val="0"/>
              <w:spacing w:before="14" w:line="247" w:lineRule="auto"/>
              <w:ind w:left="16" w:right="95" w:firstLine="4"/>
              <w:jc w:val="both"/>
              <w:rPr>
                <w:rFonts w:ascii="Times New Roman" w:hAnsi="Times New Roman" w:cs="Times New Roman"/>
                <w:bCs/>
                <w:sz w:val="24"/>
                <w:szCs w:val="24"/>
                <w:lang w:eastAsia="ar-SA"/>
              </w:rPr>
            </w:pPr>
            <w:r w:rsidRPr="00A25D92">
              <w:rPr>
                <w:rFonts w:ascii="Times New Roman" w:hAnsi="Times New Roman" w:cs="Times New Roman"/>
                <w:bCs/>
                <w:sz w:val="24"/>
                <w:szCs w:val="24"/>
                <w:lang w:eastAsia="ar-SA"/>
              </w:rPr>
              <w:t>a) The academic year calendar is prepared and approved by the University Senate no later than May. The prepared calendar is announced by the Rectorate no later than the end of June.</w:t>
            </w:r>
          </w:p>
        </w:tc>
      </w:tr>
      <w:tr w:rsidR="00D6767D" w:rsidRPr="00A25D92" w14:paraId="72A120D5" w14:textId="77777777" w:rsidTr="00A25D92">
        <w:tc>
          <w:tcPr>
            <w:tcW w:w="1824" w:type="dxa"/>
          </w:tcPr>
          <w:p w14:paraId="27E51D8D" w14:textId="77777777" w:rsidR="00D6767D" w:rsidRPr="00A25D92" w:rsidRDefault="00D6767D" w:rsidP="004C3D7B">
            <w:pPr>
              <w:widowControl w:val="0"/>
              <w:ind w:left="18"/>
              <w:jc w:val="both"/>
              <w:rPr>
                <w:rFonts w:ascii="Times New Roman" w:hAnsi="Times New Roman" w:cs="Times New Roman"/>
                <w:b/>
                <w:color w:val="000000"/>
                <w:sz w:val="24"/>
                <w:szCs w:val="24"/>
              </w:rPr>
            </w:pPr>
          </w:p>
        </w:tc>
        <w:tc>
          <w:tcPr>
            <w:tcW w:w="456" w:type="dxa"/>
          </w:tcPr>
          <w:p w14:paraId="1BAB66D8"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19951DED" w14:textId="77777777" w:rsidR="00D6767D" w:rsidRPr="00A25D92" w:rsidRDefault="00D6767D" w:rsidP="004C3D7B">
            <w:pPr>
              <w:widowControl w:val="0"/>
              <w:spacing w:before="14" w:line="247" w:lineRule="auto"/>
              <w:ind w:left="16" w:right="95" w:firstLine="4"/>
              <w:jc w:val="both"/>
              <w:rPr>
                <w:rFonts w:ascii="Times New Roman" w:hAnsi="Times New Roman" w:cs="Times New Roman"/>
                <w:bCs/>
                <w:sz w:val="24"/>
                <w:szCs w:val="24"/>
                <w:lang w:eastAsia="ar-SA"/>
              </w:rPr>
            </w:pPr>
            <w:r w:rsidRPr="00A25D92">
              <w:rPr>
                <w:rFonts w:ascii="Times New Roman" w:hAnsi="Times New Roman" w:cs="Times New Roman"/>
                <w:bCs/>
                <w:sz w:val="24"/>
                <w:szCs w:val="24"/>
                <w:lang w:eastAsia="ar-SA"/>
              </w:rPr>
              <w:t>b) An education and training programme consists of the theoretical courses, laboratories, studios, practical work, internships and similar activities required for graduation. These programmes and their contents, prepared by the departments or colleges, along with the number of courses and total credit hours, are finalised upon the recommendation of the Faculty or College Council and the approval of the University Senate.</w:t>
            </w:r>
          </w:p>
          <w:p w14:paraId="08A9BC15" w14:textId="77777777" w:rsidR="00D6767D" w:rsidRPr="00A25D92" w:rsidRDefault="00D6767D" w:rsidP="004C3D7B">
            <w:pPr>
              <w:widowControl w:val="0"/>
              <w:spacing w:before="14" w:line="247" w:lineRule="auto"/>
              <w:ind w:left="16" w:right="95" w:firstLine="4"/>
              <w:jc w:val="both"/>
              <w:rPr>
                <w:rFonts w:ascii="Times New Roman" w:hAnsi="Times New Roman" w:cs="Times New Roman"/>
                <w:bCs/>
                <w:sz w:val="24"/>
                <w:szCs w:val="24"/>
                <w:lang w:eastAsia="ar-SA"/>
              </w:rPr>
            </w:pPr>
            <w:r w:rsidRPr="00A25D92">
              <w:rPr>
                <w:rFonts w:ascii="Times New Roman" w:hAnsi="Times New Roman" w:cs="Times New Roman"/>
                <w:bCs/>
                <w:sz w:val="24"/>
                <w:szCs w:val="24"/>
                <w:lang w:eastAsia="ar-SA"/>
              </w:rPr>
              <w:t>.</w:t>
            </w:r>
          </w:p>
        </w:tc>
      </w:tr>
      <w:tr w:rsidR="00D6767D" w:rsidRPr="00A25D92" w14:paraId="367A7815" w14:textId="77777777" w:rsidTr="00A25D92">
        <w:tc>
          <w:tcPr>
            <w:tcW w:w="1824" w:type="dxa"/>
          </w:tcPr>
          <w:p w14:paraId="2A7575DB" w14:textId="77777777" w:rsidR="00D6767D" w:rsidRPr="00A25D92" w:rsidRDefault="00D6767D" w:rsidP="004C3D7B">
            <w:pPr>
              <w:widowControl w:val="0"/>
              <w:ind w:left="18"/>
              <w:jc w:val="both"/>
              <w:rPr>
                <w:rFonts w:ascii="Times New Roman" w:hAnsi="Times New Roman" w:cs="Times New Roman"/>
                <w:b/>
                <w:color w:val="000000"/>
                <w:sz w:val="24"/>
                <w:szCs w:val="24"/>
              </w:rPr>
            </w:pPr>
          </w:p>
        </w:tc>
        <w:tc>
          <w:tcPr>
            <w:tcW w:w="456" w:type="dxa"/>
          </w:tcPr>
          <w:p w14:paraId="77370A61"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15961172" w14:textId="77777777" w:rsidR="00D6767D" w:rsidRPr="00A25D92" w:rsidRDefault="00D6767D" w:rsidP="004C3D7B">
            <w:pPr>
              <w:widowControl w:val="0"/>
              <w:spacing w:before="14" w:line="247" w:lineRule="auto"/>
              <w:ind w:left="16" w:right="95" w:firstLine="4"/>
              <w:jc w:val="both"/>
              <w:rPr>
                <w:rFonts w:ascii="Times New Roman" w:hAnsi="Times New Roman" w:cs="Times New Roman"/>
                <w:bCs/>
                <w:sz w:val="24"/>
                <w:szCs w:val="24"/>
                <w:lang w:eastAsia="ar-SA"/>
              </w:rPr>
            </w:pPr>
            <w:r w:rsidRPr="00A25D92">
              <w:rPr>
                <w:rFonts w:ascii="Times New Roman" w:hAnsi="Times New Roman" w:cs="Times New Roman"/>
                <w:bCs/>
                <w:sz w:val="24"/>
                <w:szCs w:val="24"/>
                <w:lang w:eastAsia="ar-SA"/>
              </w:rPr>
              <w:t>c) The standard durations of the teaching programmes implemented in the various units of the University are as follows:</w:t>
            </w:r>
          </w:p>
          <w:p w14:paraId="3927EC99" w14:textId="77777777" w:rsidR="00D6767D" w:rsidRPr="00A25D92" w:rsidRDefault="00D6767D" w:rsidP="00D6767D">
            <w:pPr>
              <w:widowControl w:val="0"/>
              <w:numPr>
                <w:ilvl w:val="0"/>
                <w:numId w:val="2"/>
              </w:numPr>
              <w:spacing w:before="14" w:line="247" w:lineRule="auto"/>
              <w:ind w:right="95"/>
              <w:contextualSpacing/>
              <w:jc w:val="both"/>
              <w:rPr>
                <w:rFonts w:ascii="Times New Roman" w:hAnsi="Times New Roman" w:cs="Times New Roman"/>
                <w:bCs/>
                <w:sz w:val="24"/>
                <w:szCs w:val="24"/>
                <w:lang w:eastAsia="ar-SA"/>
              </w:rPr>
            </w:pPr>
            <w:r w:rsidRPr="00A25D92">
              <w:rPr>
                <w:rFonts w:ascii="Times New Roman" w:hAnsi="Times New Roman" w:cs="Times New Roman"/>
                <w:bCs/>
                <w:sz w:val="24"/>
                <w:szCs w:val="24"/>
                <w:lang w:eastAsia="ar-SA"/>
              </w:rPr>
              <w:t>Undergraduate Programmes: 4 academic years.</w:t>
            </w:r>
          </w:p>
          <w:p w14:paraId="4BAC8D89" w14:textId="77777777" w:rsidR="00D6767D" w:rsidRPr="00A25D92" w:rsidRDefault="00D6767D" w:rsidP="00D6767D">
            <w:pPr>
              <w:widowControl w:val="0"/>
              <w:numPr>
                <w:ilvl w:val="0"/>
                <w:numId w:val="2"/>
              </w:numPr>
              <w:spacing w:before="14" w:line="247" w:lineRule="auto"/>
              <w:ind w:right="95"/>
              <w:contextualSpacing/>
              <w:jc w:val="both"/>
              <w:rPr>
                <w:rFonts w:ascii="Times New Roman" w:hAnsi="Times New Roman" w:cs="Times New Roman"/>
                <w:bCs/>
                <w:sz w:val="24"/>
                <w:szCs w:val="24"/>
                <w:lang w:eastAsia="ar-SA"/>
              </w:rPr>
            </w:pPr>
            <w:r w:rsidRPr="00A25D92">
              <w:rPr>
                <w:rFonts w:ascii="Times New Roman" w:hAnsi="Times New Roman" w:cs="Times New Roman"/>
                <w:bCs/>
                <w:sz w:val="24"/>
                <w:szCs w:val="24"/>
                <w:lang w:eastAsia="ar-SA"/>
              </w:rPr>
              <w:t>Associate Degree Programmes: 2 academic years.</w:t>
            </w:r>
          </w:p>
          <w:p w14:paraId="35BEA673" w14:textId="77777777" w:rsidR="00D6767D" w:rsidRPr="00A25D92" w:rsidRDefault="00D6767D" w:rsidP="00D6767D">
            <w:pPr>
              <w:widowControl w:val="0"/>
              <w:numPr>
                <w:ilvl w:val="0"/>
                <w:numId w:val="2"/>
              </w:numPr>
              <w:spacing w:before="14" w:line="247" w:lineRule="auto"/>
              <w:ind w:right="95"/>
              <w:contextualSpacing/>
              <w:jc w:val="both"/>
              <w:rPr>
                <w:rFonts w:ascii="Times New Roman" w:hAnsi="Times New Roman" w:cs="Times New Roman"/>
                <w:bCs/>
                <w:sz w:val="24"/>
                <w:szCs w:val="24"/>
                <w:lang w:eastAsia="ar-SA"/>
              </w:rPr>
            </w:pPr>
            <w:r w:rsidRPr="00A25D92">
              <w:rPr>
                <w:rFonts w:ascii="Times New Roman" w:hAnsi="Times New Roman" w:cs="Times New Roman"/>
                <w:bCs/>
                <w:sz w:val="24"/>
                <w:szCs w:val="24"/>
                <w:lang w:eastAsia="ar-SA"/>
              </w:rPr>
              <w:t>Postgraduate Programmes: Determined by the "</w:t>
            </w:r>
            <w:proofErr w:type="spellStart"/>
            <w:r w:rsidRPr="00A25D92">
              <w:rPr>
                <w:rFonts w:ascii="Times New Roman" w:hAnsi="Times New Roman" w:cs="Times New Roman"/>
                <w:bCs/>
                <w:sz w:val="24"/>
                <w:szCs w:val="24"/>
                <w:lang w:eastAsia="ar-SA"/>
              </w:rPr>
              <w:t>Altınbaş</w:t>
            </w:r>
            <w:proofErr w:type="spellEnd"/>
            <w:r w:rsidRPr="00A25D92">
              <w:rPr>
                <w:rFonts w:ascii="Times New Roman" w:hAnsi="Times New Roman" w:cs="Times New Roman"/>
                <w:bCs/>
                <w:sz w:val="24"/>
                <w:szCs w:val="24"/>
                <w:lang w:eastAsia="ar-SA"/>
              </w:rPr>
              <w:t xml:space="preserve"> Cyprus University Postgraduate Education and Teaching Regulations" approved by the Senate.</w:t>
            </w:r>
          </w:p>
          <w:p w14:paraId="6E044FE8" w14:textId="77777777" w:rsidR="00D6767D" w:rsidRPr="00A25D92" w:rsidRDefault="00D6767D" w:rsidP="00D6767D">
            <w:pPr>
              <w:widowControl w:val="0"/>
              <w:numPr>
                <w:ilvl w:val="0"/>
                <w:numId w:val="2"/>
              </w:numPr>
              <w:spacing w:before="14" w:line="247" w:lineRule="auto"/>
              <w:ind w:right="95"/>
              <w:contextualSpacing/>
              <w:jc w:val="both"/>
              <w:rPr>
                <w:rFonts w:ascii="Times New Roman" w:hAnsi="Times New Roman" w:cs="Times New Roman"/>
                <w:bCs/>
                <w:sz w:val="24"/>
                <w:szCs w:val="24"/>
                <w:lang w:eastAsia="ar-SA"/>
              </w:rPr>
            </w:pPr>
            <w:r w:rsidRPr="00A25D92">
              <w:rPr>
                <w:rFonts w:ascii="Times New Roman" w:hAnsi="Times New Roman" w:cs="Times New Roman"/>
                <w:bCs/>
                <w:sz w:val="24"/>
                <w:szCs w:val="24"/>
                <w:lang w:eastAsia="ar-SA"/>
              </w:rPr>
              <w:lastRenderedPageBreak/>
              <w:t>English Preparatory School Programmes: at least 1 academic term.</w:t>
            </w:r>
          </w:p>
        </w:tc>
      </w:tr>
      <w:tr w:rsidR="00D6767D" w:rsidRPr="00A25D92" w14:paraId="6635CA16" w14:textId="77777777" w:rsidTr="00A25D92">
        <w:tc>
          <w:tcPr>
            <w:tcW w:w="1824" w:type="dxa"/>
          </w:tcPr>
          <w:p w14:paraId="135DA0C3" w14:textId="77777777" w:rsidR="00D6767D" w:rsidRPr="00A25D92" w:rsidRDefault="00D6767D" w:rsidP="004C3D7B">
            <w:pPr>
              <w:widowControl w:val="0"/>
              <w:ind w:left="18"/>
              <w:jc w:val="both"/>
              <w:rPr>
                <w:rFonts w:ascii="Times New Roman" w:hAnsi="Times New Roman" w:cs="Times New Roman"/>
                <w:b/>
                <w:color w:val="000000"/>
                <w:sz w:val="24"/>
                <w:szCs w:val="24"/>
              </w:rPr>
            </w:pPr>
          </w:p>
        </w:tc>
        <w:tc>
          <w:tcPr>
            <w:tcW w:w="456" w:type="dxa"/>
          </w:tcPr>
          <w:p w14:paraId="09ED183C"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09505EC3" w14:textId="77777777" w:rsidR="00D6767D" w:rsidRDefault="00D6767D" w:rsidP="004C3D7B">
            <w:pPr>
              <w:widowControl w:val="0"/>
              <w:spacing w:before="14" w:line="247" w:lineRule="auto"/>
              <w:ind w:left="16" w:right="95" w:firstLine="4"/>
              <w:jc w:val="both"/>
              <w:rPr>
                <w:rFonts w:ascii="Times New Roman" w:hAnsi="Times New Roman" w:cs="Times New Roman"/>
                <w:bCs/>
                <w:sz w:val="24"/>
                <w:szCs w:val="24"/>
                <w:lang w:eastAsia="ar-SA"/>
              </w:rPr>
            </w:pPr>
            <w:r w:rsidRPr="00A25D92">
              <w:rPr>
                <w:rFonts w:ascii="Times New Roman" w:hAnsi="Times New Roman" w:cs="Times New Roman"/>
                <w:bCs/>
                <w:sz w:val="24"/>
                <w:szCs w:val="24"/>
                <w:lang w:eastAsia="ar-SA"/>
              </w:rPr>
              <w:t xml:space="preserve">d) For a student admitted to the University through transfer to be eligible to graduate from </w:t>
            </w:r>
            <w:proofErr w:type="spellStart"/>
            <w:r w:rsidRPr="00A25D92">
              <w:rPr>
                <w:rFonts w:ascii="Times New Roman" w:hAnsi="Times New Roman" w:cs="Times New Roman"/>
                <w:bCs/>
                <w:sz w:val="24"/>
                <w:szCs w:val="24"/>
                <w:lang w:eastAsia="ar-SA"/>
              </w:rPr>
              <w:t>Altınbaş</w:t>
            </w:r>
            <w:proofErr w:type="spellEnd"/>
            <w:r w:rsidRPr="00A25D92">
              <w:rPr>
                <w:rFonts w:ascii="Times New Roman" w:hAnsi="Times New Roman" w:cs="Times New Roman"/>
                <w:bCs/>
                <w:sz w:val="24"/>
                <w:szCs w:val="24"/>
                <w:lang w:eastAsia="ar-SA"/>
              </w:rPr>
              <w:t xml:space="preserve"> Cyprus University, they must complete at least the last three semesters of their four-year undergraduate programme at </w:t>
            </w:r>
            <w:proofErr w:type="spellStart"/>
            <w:r w:rsidRPr="00A25D92">
              <w:rPr>
                <w:rFonts w:ascii="Times New Roman" w:hAnsi="Times New Roman" w:cs="Times New Roman"/>
                <w:bCs/>
                <w:sz w:val="24"/>
                <w:szCs w:val="24"/>
                <w:lang w:eastAsia="ar-SA"/>
              </w:rPr>
              <w:t>Altınbaş</w:t>
            </w:r>
            <w:proofErr w:type="spellEnd"/>
            <w:r w:rsidRPr="00A25D92">
              <w:rPr>
                <w:rFonts w:ascii="Times New Roman" w:hAnsi="Times New Roman" w:cs="Times New Roman"/>
                <w:bCs/>
                <w:sz w:val="24"/>
                <w:szCs w:val="24"/>
                <w:lang w:eastAsia="ar-SA"/>
              </w:rPr>
              <w:t xml:space="preserve"> Cyprus University and achieve a minimum grade of in accordance with the provisions of this Regulation. Students and other interested parties are required to adhere to this calendar.</w:t>
            </w:r>
          </w:p>
          <w:p w14:paraId="67C75C88" w14:textId="47A7BED2" w:rsidR="008D304F" w:rsidRPr="00A25D92" w:rsidRDefault="008D304F" w:rsidP="004C3D7B">
            <w:pPr>
              <w:widowControl w:val="0"/>
              <w:spacing w:before="14" w:line="247" w:lineRule="auto"/>
              <w:ind w:left="16" w:right="95" w:firstLine="4"/>
              <w:jc w:val="both"/>
              <w:rPr>
                <w:rFonts w:ascii="Times New Roman" w:hAnsi="Times New Roman" w:cs="Times New Roman"/>
                <w:bCs/>
                <w:sz w:val="24"/>
                <w:szCs w:val="24"/>
                <w:lang w:eastAsia="ar-SA"/>
              </w:rPr>
            </w:pPr>
          </w:p>
        </w:tc>
      </w:tr>
      <w:tr w:rsidR="00D6767D" w:rsidRPr="00A25D92" w14:paraId="21F364B7" w14:textId="77777777" w:rsidTr="00A25D92">
        <w:tc>
          <w:tcPr>
            <w:tcW w:w="1824" w:type="dxa"/>
            <w:hideMark/>
          </w:tcPr>
          <w:p w14:paraId="3896916C" w14:textId="77777777" w:rsidR="00D6767D" w:rsidRPr="00A25D92" w:rsidRDefault="00D6767D" w:rsidP="008D304F">
            <w:pPr>
              <w:widowControl w:val="0"/>
              <w:ind w:left="18"/>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Academic Term</w:t>
            </w:r>
          </w:p>
        </w:tc>
        <w:tc>
          <w:tcPr>
            <w:tcW w:w="456" w:type="dxa"/>
            <w:hideMark/>
          </w:tcPr>
          <w:p w14:paraId="0355B780" w14:textId="77777777" w:rsidR="00D6767D" w:rsidRPr="00A25D92" w:rsidRDefault="00D6767D" w:rsidP="008D304F">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6</w:t>
            </w:r>
          </w:p>
        </w:tc>
        <w:tc>
          <w:tcPr>
            <w:tcW w:w="6934" w:type="dxa"/>
            <w:hideMark/>
          </w:tcPr>
          <w:p w14:paraId="0A6D661F" w14:textId="739BAF5F" w:rsidR="00D6767D" w:rsidRPr="00A25D92" w:rsidRDefault="00D6767D" w:rsidP="008D304F">
            <w:pPr>
              <w:widowControl w:val="0"/>
              <w:numPr>
                <w:ilvl w:val="0"/>
                <w:numId w:val="3"/>
              </w:numPr>
              <w:spacing w:line="247" w:lineRule="auto"/>
              <w:ind w:right="95"/>
              <w:contextualSpacing/>
              <w:jc w:val="both"/>
              <w:rPr>
                <w:rFonts w:ascii="Times New Roman" w:hAnsi="Times New Roman" w:cs="Times New Roman"/>
                <w:bCs/>
                <w:sz w:val="24"/>
                <w:szCs w:val="24"/>
                <w:lang w:eastAsia="ar-SA"/>
              </w:rPr>
            </w:pPr>
            <w:r w:rsidRPr="00A25D92">
              <w:rPr>
                <w:rFonts w:ascii="Times New Roman" w:hAnsi="Times New Roman" w:cs="Times New Roman"/>
                <w:bCs/>
                <w:sz w:val="24"/>
                <w:szCs w:val="24"/>
                <w:lang w:eastAsia="ar-SA"/>
              </w:rPr>
              <w:t xml:space="preserve">The "term/semester" in which a student is enrolled is the term corresponding </w:t>
            </w:r>
            <w:r w:rsidR="00A25D92" w:rsidRPr="00A25D92">
              <w:rPr>
                <w:rFonts w:ascii="Times New Roman" w:hAnsi="Times New Roman" w:cs="Times New Roman"/>
                <w:bCs/>
                <w:sz w:val="24"/>
                <w:szCs w:val="24"/>
                <w:lang w:eastAsia="ar-SA"/>
              </w:rPr>
              <w:t>to the</w:t>
            </w:r>
            <w:r w:rsidRPr="00A25D92">
              <w:rPr>
                <w:rFonts w:ascii="Times New Roman" w:hAnsi="Times New Roman" w:cs="Times New Roman"/>
                <w:bCs/>
                <w:sz w:val="24"/>
                <w:szCs w:val="24"/>
                <w:lang w:eastAsia="ar-SA"/>
              </w:rPr>
              <w:t xml:space="preserve"> total number of courses taken, which must comply with the total course limits determining the academic </w:t>
            </w:r>
            <w:r w:rsidR="00A25D92" w:rsidRPr="00A25D92">
              <w:rPr>
                <w:rFonts w:ascii="Times New Roman" w:hAnsi="Times New Roman" w:cs="Times New Roman"/>
                <w:bCs/>
                <w:sz w:val="24"/>
                <w:szCs w:val="24"/>
                <w:lang w:eastAsia="ar-SA"/>
              </w:rPr>
              <w:t>terms in</w:t>
            </w:r>
            <w:r w:rsidRPr="00A25D92">
              <w:rPr>
                <w:rFonts w:ascii="Times New Roman" w:hAnsi="Times New Roman" w:cs="Times New Roman"/>
                <w:bCs/>
                <w:sz w:val="24"/>
                <w:szCs w:val="24"/>
                <w:lang w:eastAsia="ar-SA"/>
              </w:rPr>
              <w:t xml:space="preserve"> the education programme (</w:t>
            </w:r>
            <w:r w:rsidR="00A25D92" w:rsidRPr="00A25D92">
              <w:rPr>
                <w:rFonts w:ascii="Times New Roman" w:hAnsi="Times New Roman" w:cs="Times New Roman"/>
                <w:bCs/>
                <w:sz w:val="24"/>
                <w:szCs w:val="24"/>
                <w:lang w:eastAsia="ar-SA"/>
              </w:rPr>
              <w:t>curriculum) that</w:t>
            </w:r>
            <w:r w:rsidRPr="00A25D92">
              <w:rPr>
                <w:rFonts w:ascii="Times New Roman" w:hAnsi="Times New Roman" w:cs="Times New Roman"/>
                <w:bCs/>
                <w:sz w:val="24"/>
                <w:szCs w:val="24"/>
                <w:lang w:eastAsia="ar-SA"/>
              </w:rPr>
              <w:t xml:space="preserve"> the student is required to follow.  </w:t>
            </w:r>
          </w:p>
        </w:tc>
      </w:tr>
      <w:tr w:rsidR="00D6767D" w:rsidRPr="00A25D92" w14:paraId="018A830A" w14:textId="77777777" w:rsidTr="00A25D92">
        <w:tc>
          <w:tcPr>
            <w:tcW w:w="1824" w:type="dxa"/>
          </w:tcPr>
          <w:p w14:paraId="116B95D4" w14:textId="77777777" w:rsidR="00D6767D" w:rsidRPr="00A25D92" w:rsidRDefault="00D6767D" w:rsidP="004C3D7B">
            <w:pPr>
              <w:widowControl w:val="0"/>
              <w:ind w:left="18"/>
              <w:jc w:val="both"/>
              <w:rPr>
                <w:rFonts w:ascii="Times New Roman" w:hAnsi="Times New Roman" w:cs="Times New Roman"/>
                <w:b/>
                <w:color w:val="000000"/>
                <w:sz w:val="24"/>
                <w:szCs w:val="24"/>
              </w:rPr>
            </w:pPr>
          </w:p>
        </w:tc>
        <w:tc>
          <w:tcPr>
            <w:tcW w:w="456" w:type="dxa"/>
          </w:tcPr>
          <w:p w14:paraId="675F9538"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58EC6FD1" w14:textId="77777777" w:rsidR="00D6767D" w:rsidRPr="00A25D92" w:rsidRDefault="00D6767D" w:rsidP="00D6767D">
            <w:pPr>
              <w:widowControl w:val="0"/>
              <w:numPr>
                <w:ilvl w:val="0"/>
                <w:numId w:val="3"/>
              </w:numPr>
              <w:spacing w:before="14" w:line="247" w:lineRule="auto"/>
              <w:ind w:right="95"/>
              <w:contextualSpacing/>
              <w:jc w:val="both"/>
              <w:rPr>
                <w:rFonts w:ascii="Times New Roman" w:hAnsi="Times New Roman" w:cs="Times New Roman"/>
                <w:bCs/>
                <w:sz w:val="24"/>
                <w:szCs w:val="24"/>
                <w:lang w:eastAsia="ar-SA"/>
              </w:rPr>
            </w:pPr>
            <w:r w:rsidRPr="00A25D92">
              <w:rPr>
                <w:rFonts w:ascii="Times New Roman" w:hAnsi="Times New Roman" w:cs="Times New Roman"/>
                <w:bCs/>
                <w:sz w:val="24"/>
                <w:szCs w:val="24"/>
                <w:lang w:eastAsia="ar-SA"/>
              </w:rPr>
              <w:t xml:space="preserve">Non-credit courses and credit courses that the Senate has determined not to count towards the normal course load are not included in the determination of the academic term.  </w:t>
            </w:r>
          </w:p>
        </w:tc>
      </w:tr>
      <w:tr w:rsidR="00D6767D" w:rsidRPr="00A25D92" w14:paraId="316E68F6" w14:textId="77777777" w:rsidTr="00A25D92">
        <w:tc>
          <w:tcPr>
            <w:tcW w:w="1824" w:type="dxa"/>
          </w:tcPr>
          <w:p w14:paraId="39D1CF81" w14:textId="77777777" w:rsidR="00D6767D" w:rsidRPr="00A25D92" w:rsidRDefault="00D6767D" w:rsidP="004C3D7B">
            <w:pPr>
              <w:widowControl w:val="0"/>
              <w:ind w:left="18"/>
              <w:jc w:val="both"/>
              <w:rPr>
                <w:rFonts w:ascii="Times New Roman" w:hAnsi="Times New Roman" w:cs="Times New Roman"/>
                <w:b/>
                <w:color w:val="000000"/>
                <w:sz w:val="24"/>
                <w:szCs w:val="24"/>
              </w:rPr>
            </w:pPr>
          </w:p>
        </w:tc>
        <w:tc>
          <w:tcPr>
            <w:tcW w:w="456" w:type="dxa"/>
          </w:tcPr>
          <w:p w14:paraId="41125C89"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7874BC72" w14:textId="77777777" w:rsidR="00D6767D" w:rsidRPr="00A25D92" w:rsidRDefault="00D6767D" w:rsidP="00D6767D">
            <w:pPr>
              <w:widowControl w:val="0"/>
              <w:numPr>
                <w:ilvl w:val="0"/>
                <w:numId w:val="3"/>
              </w:numPr>
              <w:spacing w:before="14" w:line="247" w:lineRule="auto"/>
              <w:ind w:right="95"/>
              <w:contextualSpacing/>
              <w:jc w:val="both"/>
              <w:rPr>
                <w:rFonts w:ascii="Times New Roman" w:hAnsi="Times New Roman" w:cs="Times New Roman"/>
                <w:bCs/>
                <w:sz w:val="24"/>
                <w:szCs w:val="24"/>
                <w:lang w:eastAsia="ar-SA"/>
              </w:rPr>
            </w:pPr>
            <w:r w:rsidRPr="00A25D92">
              <w:rPr>
                <w:rFonts w:ascii="Times New Roman" w:hAnsi="Times New Roman" w:cs="Times New Roman"/>
                <w:bCs/>
                <w:sz w:val="24"/>
                <w:szCs w:val="24"/>
                <w:lang w:eastAsia="ar-SA"/>
              </w:rPr>
              <w:t>Students who have failed certain courses, The "Summer School Programme" may be offered to students who are eligible to continue at the University, to give them the opportunity to succeed in these courses and enable them to become regular students, and/or to enable students who have passed to complete their registered programmes ahead of the normal time, and/or to enable students who have passed to improve their grades in the courses they request.</w:t>
            </w:r>
          </w:p>
        </w:tc>
      </w:tr>
      <w:tr w:rsidR="00D6767D" w:rsidRPr="00A25D92" w14:paraId="4457550E" w14:textId="77777777" w:rsidTr="00A25D92">
        <w:tc>
          <w:tcPr>
            <w:tcW w:w="1824" w:type="dxa"/>
            <w:hideMark/>
          </w:tcPr>
          <w:p w14:paraId="73BD6F78" w14:textId="77777777" w:rsidR="00D6767D" w:rsidRPr="00A25D92" w:rsidRDefault="00D6767D" w:rsidP="004C3D7B">
            <w:pPr>
              <w:widowControl w:val="0"/>
              <w:ind w:left="18"/>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Summer School</w:t>
            </w:r>
          </w:p>
        </w:tc>
        <w:tc>
          <w:tcPr>
            <w:tcW w:w="456" w:type="dxa"/>
            <w:hideMark/>
          </w:tcPr>
          <w:p w14:paraId="456A4116" w14:textId="77777777" w:rsidR="00D6767D" w:rsidRPr="00A25D92" w:rsidRDefault="00D6767D" w:rsidP="004C3D7B">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7</w:t>
            </w:r>
          </w:p>
        </w:tc>
        <w:tc>
          <w:tcPr>
            <w:tcW w:w="6934" w:type="dxa"/>
            <w:hideMark/>
          </w:tcPr>
          <w:p w14:paraId="184FB173" w14:textId="77777777" w:rsidR="00D6767D" w:rsidRPr="00A25D92" w:rsidRDefault="00D6767D" w:rsidP="00D6767D">
            <w:pPr>
              <w:widowControl w:val="0"/>
              <w:numPr>
                <w:ilvl w:val="0"/>
                <w:numId w:val="4"/>
              </w:numPr>
              <w:spacing w:before="14" w:line="247" w:lineRule="auto"/>
              <w:ind w:right="95"/>
              <w:contextualSpacing/>
              <w:jc w:val="both"/>
              <w:rPr>
                <w:rFonts w:ascii="Times New Roman" w:hAnsi="Times New Roman" w:cs="Times New Roman"/>
                <w:bCs/>
                <w:sz w:val="24"/>
                <w:szCs w:val="24"/>
                <w:lang w:eastAsia="ar-SA"/>
              </w:rPr>
            </w:pPr>
            <w:r w:rsidRPr="00A25D92">
              <w:rPr>
                <w:rFonts w:ascii="Times New Roman" w:hAnsi="Times New Roman" w:cs="Times New Roman"/>
                <w:bCs/>
                <w:sz w:val="24"/>
                <w:szCs w:val="24"/>
                <w:lang w:eastAsia="ar-SA"/>
              </w:rPr>
              <w:t>A summer school may be held during the summer months, provided it does not exceed 8 weeks, with the aim of enabling students who have failed courses to transition to regular status or enabling successful students to complete their graduation before the normal timeframe.</w:t>
            </w:r>
          </w:p>
        </w:tc>
      </w:tr>
      <w:tr w:rsidR="00D6767D" w:rsidRPr="00A25D92" w14:paraId="57611DE7" w14:textId="77777777" w:rsidTr="00A25D92">
        <w:tc>
          <w:tcPr>
            <w:tcW w:w="1824" w:type="dxa"/>
          </w:tcPr>
          <w:p w14:paraId="6566D07A" w14:textId="77777777" w:rsidR="00D6767D" w:rsidRPr="00A25D92" w:rsidRDefault="00D6767D" w:rsidP="004C3D7B">
            <w:pPr>
              <w:widowControl w:val="0"/>
              <w:ind w:left="18"/>
              <w:jc w:val="both"/>
              <w:rPr>
                <w:rFonts w:ascii="Times New Roman" w:hAnsi="Times New Roman" w:cs="Times New Roman"/>
                <w:b/>
                <w:color w:val="000000"/>
                <w:sz w:val="24"/>
                <w:szCs w:val="24"/>
              </w:rPr>
            </w:pPr>
          </w:p>
        </w:tc>
        <w:tc>
          <w:tcPr>
            <w:tcW w:w="456" w:type="dxa"/>
          </w:tcPr>
          <w:p w14:paraId="3458C2B8"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4C32E3FC" w14:textId="77777777" w:rsidR="00D6767D" w:rsidRPr="00A25D92" w:rsidRDefault="00D6767D" w:rsidP="00D6767D">
            <w:pPr>
              <w:widowControl w:val="0"/>
              <w:numPr>
                <w:ilvl w:val="0"/>
                <w:numId w:val="4"/>
              </w:numPr>
              <w:spacing w:before="14" w:line="247" w:lineRule="auto"/>
              <w:ind w:right="95"/>
              <w:contextualSpacing/>
              <w:jc w:val="both"/>
              <w:rPr>
                <w:rFonts w:ascii="Times New Roman" w:hAnsi="Times New Roman" w:cs="Times New Roman"/>
                <w:bCs/>
                <w:sz w:val="24"/>
                <w:szCs w:val="24"/>
                <w:lang w:eastAsia="ar-SA"/>
              </w:rPr>
            </w:pPr>
            <w:r w:rsidRPr="00A25D92">
              <w:rPr>
                <w:rFonts w:ascii="Times New Roman" w:hAnsi="Times New Roman" w:cs="Times New Roman"/>
                <w:bCs/>
                <w:sz w:val="24"/>
                <w:szCs w:val="24"/>
                <w:lang w:eastAsia="ar-SA"/>
              </w:rPr>
              <w:t>Summer school registration, success, and evaluation criteria are determined by the Summer School Regulations attached to this regulation.</w:t>
            </w:r>
          </w:p>
        </w:tc>
      </w:tr>
      <w:tr w:rsidR="00D6767D" w:rsidRPr="00A25D92" w14:paraId="5574A075" w14:textId="77777777" w:rsidTr="00A25D92">
        <w:tc>
          <w:tcPr>
            <w:tcW w:w="1824" w:type="dxa"/>
            <w:hideMark/>
          </w:tcPr>
          <w:p w14:paraId="43C4FB36" w14:textId="77777777" w:rsidR="00D6767D" w:rsidRPr="00A25D92" w:rsidRDefault="00D6767D" w:rsidP="001976BB">
            <w:pPr>
              <w:widowControl w:val="0"/>
              <w:ind w:left="18"/>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Language of Instruction</w:t>
            </w:r>
          </w:p>
        </w:tc>
        <w:tc>
          <w:tcPr>
            <w:tcW w:w="456" w:type="dxa"/>
            <w:hideMark/>
          </w:tcPr>
          <w:p w14:paraId="76E62DB7" w14:textId="77777777" w:rsidR="00D6767D" w:rsidRPr="00A25D92" w:rsidRDefault="00D6767D" w:rsidP="004C3D7B">
            <w:pPr>
              <w:widowControl w:val="0"/>
              <w:spacing w:before="188"/>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8</w:t>
            </w:r>
          </w:p>
        </w:tc>
        <w:tc>
          <w:tcPr>
            <w:tcW w:w="6934" w:type="dxa"/>
            <w:hideMark/>
          </w:tcPr>
          <w:p w14:paraId="7774C348" w14:textId="77777777" w:rsidR="00D6767D" w:rsidRPr="00A25D92" w:rsidRDefault="00D6767D" w:rsidP="001976BB">
            <w:pPr>
              <w:widowControl w:val="0"/>
              <w:spacing w:line="247" w:lineRule="auto"/>
              <w:ind w:right="95"/>
              <w:jc w:val="both"/>
              <w:rPr>
                <w:rFonts w:ascii="Times New Roman" w:hAnsi="Times New Roman" w:cs="Times New Roman"/>
                <w:bCs/>
                <w:sz w:val="24"/>
                <w:szCs w:val="24"/>
                <w:lang w:eastAsia="ar-SA"/>
              </w:rPr>
            </w:pPr>
            <w:r w:rsidRPr="00A25D92">
              <w:rPr>
                <w:rFonts w:ascii="Times New Roman" w:hAnsi="Times New Roman" w:cs="Times New Roman"/>
                <w:bCs/>
                <w:sz w:val="24"/>
                <w:szCs w:val="24"/>
                <w:lang w:eastAsia="ar-SA"/>
              </w:rPr>
              <w:t xml:space="preserve">The language of instruction at </w:t>
            </w:r>
            <w:proofErr w:type="spellStart"/>
            <w:r w:rsidRPr="00A25D92">
              <w:rPr>
                <w:rFonts w:ascii="Times New Roman" w:hAnsi="Times New Roman" w:cs="Times New Roman"/>
                <w:bCs/>
                <w:sz w:val="24"/>
                <w:szCs w:val="24"/>
                <w:lang w:eastAsia="ar-SA"/>
              </w:rPr>
              <w:t>Altınbaş</w:t>
            </w:r>
            <w:proofErr w:type="spellEnd"/>
            <w:r w:rsidRPr="00A25D92">
              <w:rPr>
                <w:rFonts w:ascii="Times New Roman" w:hAnsi="Times New Roman" w:cs="Times New Roman"/>
                <w:bCs/>
                <w:sz w:val="24"/>
                <w:szCs w:val="24"/>
                <w:lang w:eastAsia="ar-SA"/>
              </w:rPr>
              <w:t xml:space="preserve"> Cyprus University is English. However, programmes and/or courses determined by the Senate may also be conducted in Turkish and/or another valid language, subject to the approval of YÖDAK.</w:t>
            </w:r>
          </w:p>
        </w:tc>
      </w:tr>
      <w:tr w:rsidR="00D6767D" w:rsidRPr="00A25D92" w14:paraId="7EC00652" w14:textId="77777777" w:rsidTr="00A25D92">
        <w:tc>
          <w:tcPr>
            <w:tcW w:w="1824" w:type="dxa"/>
            <w:hideMark/>
          </w:tcPr>
          <w:p w14:paraId="763C99B8" w14:textId="77777777" w:rsidR="00D6767D" w:rsidRPr="00A25D92" w:rsidRDefault="00D6767D" w:rsidP="004C3D7B">
            <w:pPr>
              <w:widowControl w:val="0"/>
              <w:ind w:left="18"/>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Tuition Fees</w:t>
            </w:r>
          </w:p>
        </w:tc>
        <w:tc>
          <w:tcPr>
            <w:tcW w:w="456" w:type="dxa"/>
            <w:hideMark/>
          </w:tcPr>
          <w:p w14:paraId="0DE2134B" w14:textId="77777777" w:rsidR="00D6767D" w:rsidRPr="00A25D92" w:rsidRDefault="00D6767D" w:rsidP="004C3D7B">
            <w:pPr>
              <w:widowControl w:val="0"/>
              <w:spacing w:before="188"/>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9</w:t>
            </w:r>
          </w:p>
        </w:tc>
        <w:tc>
          <w:tcPr>
            <w:tcW w:w="6934" w:type="dxa"/>
            <w:hideMark/>
          </w:tcPr>
          <w:p w14:paraId="350AEA01" w14:textId="77777777" w:rsidR="00D6767D" w:rsidRPr="00A25D92" w:rsidRDefault="00D6767D" w:rsidP="00D6767D">
            <w:pPr>
              <w:widowControl w:val="0"/>
              <w:numPr>
                <w:ilvl w:val="0"/>
                <w:numId w:val="5"/>
              </w:numPr>
              <w:spacing w:before="14" w:line="247" w:lineRule="auto"/>
              <w:ind w:right="95"/>
              <w:contextualSpacing/>
              <w:jc w:val="both"/>
              <w:rPr>
                <w:rFonts w:ascii="Times New Roman" w:hAnsi="Times New Roman" w:cs="Times New Roman"/>
                <w:bCs/>
                <w:sz w:val="24"/>
                <w:szCs w:val="24"/>
                <w:lang w:eastAsia="ar-SA"/>
              </w:rPr>
            </w:pPr>
            <w:r w:rsidRPr="00A25D92">
              <w:rPr>
                <w:rFonts w:ascii="Times New Roman" w:hAnsi="Times New Roman" w:cs="Times New Roman"/>
                <w:bCs/>
                <w:sz w:val="24"/>
                <w:szCs w:val="24"/>
                <w:lang w:eastAsia="ar-SA"/>
              </w:rPr>
              <w:t xml:space="preserve">Education at </w:t>
            </w:r>
            <w:proofErr w:type="spellStart"/>
            <w:r w:rsidRPr="00A25D92">
              <w:rPr>
                <w:rFonts w:ascii="Times New Roman" w:hAnsi="Times New Roman" w:cs="Times New Roman"/>
                <w:bCs/>
                <w:sz w:val="24"/>
                <w:szCs w:val="24"/>
                <w:lang w:eastAsia="ar-SA"/>
              </w:rPr>
              <w:t>Altınbaş</w:t>
            </w:r>
            <w:proofErr w:type="spellEnd"/>
            <w:r w:rsidRPr="00A25D92">
              <w:rPr>
                <w:rFonts w:ascii="Times New Roman" w:hAnsi="Times New Roman" w:cs="Times New Roman"/>
                <w:bCs/>
                <w:sz w:val="24"/>
                <w:szCs w:val="24"/>
                <w:lang w:eastAsia="ar-SA"/>
              </w:rPr>
              <w:t xml:space="preserve"> Cyprus University is fee-based. The annual fee to be paid to continue in different programmes and other fees (tuition fees) to be collected for various purposes are determined by the Board of Trustees and announced by the Rectorate.</w:t>
            </w:r>
          </w:p>
        </w:tc>
      </w:tr>
      <w:tr w:rsidR="00D6767D" w:rsidRPr="00A25D92" w14:paraId="774DB655" w14:textId="77777777" w:rsidTr="00A25D92">
        <w:tc>
          <w:tcPr>
            <w:tcW w:w="1824" w:type="dxa"/>
          </w:tcPr>
          <w:p w14:paraId="27BF6F74" w14:textId="77777777" w:rsidR="00D6767D" w:rsidRPr="00A25D92" w:rsidRDefault="00D6767D" w:rsidP="004C3D7B">
            <w:pPr>
              <w:widowControl w:val="0"/>
              <w:ind w:left="18"/>
              <w:jc w:val="both"/>
              <w:rPr>
                <w:rFonts w:ascii="Times New Roman" w:hAnsi="Times New Roman" w:cs="Times New Roman"/>
                <w:b/>
                <w:color w:val="000000"/>
                <w:sz w:val="24"/>
                <w:szCs w:val="24"/>
              </w:rPr>
            </w:pPr>
          </w:p>
        </w:tc>
        <w:tc>
          <w:tcPr>
            <w:tcW w:w="456" w:type="dxa"/>
          </w:tcPr>
          <w:p w14:paraId="76236BC3"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47EA01A3" w14:textId="77777777" w:rsidR="00D6767D" w:rsidRPr="00A25D92" w:rsidRDefault="00D6767D" w:rsidP="00D6767D">
            <w:pPr>
              <w:widowControl w:val="0"/>
              <w:numPr>
                <w:ilvl w:val="0"/>
                <w:numId w:val="5"/>
              </w:numPr>
              <w:spacing w:before="14" w:line="247" w:lineRule="auto"/>
              <w:ind w:right="95"/>
              <w:contextualSpacing/>
              <w:jc w:val="both"/>
              <w:rPr>
                <w:rFonts w:ascii="Times New Roman" w:hAnsi="Times New Roman" w:cs="Times New Roman"/>
                <w:bCs/>
                <w:sz w:val="24"/>
                <w:szCs w:val="24"/>
                <w:lang w:eastAsia="ar-SA"/>
              </w:rPr>
            </w:pPr>
            <w:r w:rsidRPr="00A25D92">
              <w:rPr>
                <w:rFonts w:ascii="Times New Roman" w:hAnsi="Times New Roman" w:cs="Times New Roman"/>
                <w:bCs/>
                <w:sz w:val="24"/>
                <w:szCs w:val="24"/>
                <w:lang w:eastAsia="ar-SA"/>
              </w:rPr>
              <w:t xml:space="preserve">Students are required to pay university fees and charges for each term within the specified registration period. They may register during the late registration period determined by the University Management Board, provided they have a valid excuse and pay the late registration fee. Students who fail to pay their fees and charges will not be admitted to classes, </w:t>
            </w:r>
            <w:r w:rsidRPr="00A25D92">
              <w:rPr>
                <w:rFonts w:ascii="Times New Roman" w:hAnsi="Times New Roman" w:cs="Times New Roman"/>
                <w:bCs/>
                <w:sz w:val="24"/>
                <w:szCs w:val="24"/>
                <w:lang w:eastAsia="ar-SA"/>
              </w:rPr>
              <w:lastRenderedPageBreak/>
              <w:t>laboratories, studios, or examinations, and no official documents will be issued by the University.</w:t>
            </w:r>
          </w:p>
        </w:tc>
      </w:tr>
      <w:tr w:rsidR="00D6767D" w:rsidRPr="00A25D92" w14:paraId="4A55D9D0" w14:textId="77777777" w:rsidTr="00A25D92">
        <w:tc>
          <w:tcPr>
            <w:tcW w:w="1824" w:type="dxa"/>
            <w:hideMark/>
          </w:tcPr>
          <w:p w14:paraId="7B58DF33" w14:textId="77777777" w:rsidR="00D6767D" w:rsidRPr="00A25D92" w:rsidRDefault="00D6767D" w:rsidP="004C3D7B">
            <w:pPr>
              <w:widowControl w:val="0"/>
              <w:spacing w:before="240"/>
              <w:ind w:left="18"/>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lastRenderedPageBreak/>
              <w:t>Credit System</w:t>
            </w:r>
          </w:p>
        </w:tc>
        <w:tc>
          <w:tcPr>
            <w:tcW w:w="456" w:type="dxa"/>
            <w:hideMark/>
          </w:tcPr>
          <w:p w14:paraId="1B779F57" w14:textId="77777777" w:rsidR="00D6767D" w:rsidRPr="00A25D92" w:rsidRDefault="00D6767D" w:rsidP="004C3D7B">
            <w:pPr>
              <w:widowControl w:val="0"/>
              <w:spacing w:before="24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10</w:t>
            </w:r>
          </w:p>
        </w:tc>
        <w:tc>
          <w:tcPr>
            <w:tcW w:w="6934" w:type="dxa"/>
            <w:hideMark/>
          </w:tcPr>
          <w:p w14:paraId="5728912A" w14:textId="77777777" w:rsidR="00D6767D" w:rsidRPr="00A25D92" w:rsidRDefault="00D6767D" w:rsidP="004C3D7B">
            <w:pPr>
              <w:widowControl w:val="0"/>
              <w:spacing w:before="240" w:line="247" w:lineRule="auto"/>
              <w:ind w:right="95"/>
              <w:jc w:val="both"/>
              <w:rPr>
                <w:rFonts w:ascii="Times New Roman" w:hAnsi="Times New Roman" w:cs="Times New Roman"/>
                <w:bCs/>
                <w:sz w:val="24"/>
                <w:szCs w:val="24"/>
                <w:lang w:eastAsia="ar-SA"/>
              </w:rPr>
            </w:pPr>
            <w:r w:rsidRPr="00A25D92">
              <w:rPr>
                <w:rFonts w:ascii="Times New Roman" w:hAnsi="Times New Roman" w:cs="Times New Roman"/>
                <w:bCs/>
                <w:sz w:val="24"/>
                <w:szCs w:val="24"/>
                <w:lang w:eastAsia="ar-SA"/>
              </w:rPr>
              <w:t>ALCU uses a credit-hour system for teaching. The credit-hour value of a course is determined based on the total number of weekly lecture hours for that course. However, if applicable, the total number of weekly laboratory and other practical work hours for the course is taken into account when determining the credit hours. ALCU also uses the ECTS for its credit system.</w:t>
            </w:r>
          </w:p>
        </w:tc>
      </w:tr>
      <w:tr w:rsidR="00D6767D" w:rsidRPr="00A25D92" w14:paraId="2A438B1E" w14:textId="77777777" w:rsidTr="00A25D92">
        <w:tc>
          <w:tcPr>
            <w:tcW w:w="1824" w:type="dxa"/>
            <w:hideMark/>
          </w:tcPr>
          <w:p w14:paraId="5A91ED6F" w14:textId="77777777" w:rsidR="00D6767D" w:rsidRPr="00A25D92" w:rsidRDefault="00D6767D" w:rsidP="004C3D7B">
            <w:pPr>
              <w:widowControl w:val="0"/>
              <w:ind w:left="18"/>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 xml:space="preserve">Student Status  </w:t>
            </w:r>
          </w:p>
        </w:tc>
        <w:tc>
          <w:tcPr>
            <w:tcW w:w="456" w:type="dxa"/>
            <w:hideMark/>
          </w:tcPr>
          <w:p w14:paraId="2B4E923E" w14:textId="77777777" w:rsidR="00D6767D" w:rsidRPr="00A25D92" w:rsidRDefault="00D6767D" w:rsidP="004C3D7B">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11</w:t>
            </w:r>
          </w:p>
        </w:tc>
        <w:tc>
          <w:tcPr>
            <w:tcW w:w="6934" w:type="dxa"/>
            <w:hideMark/>
          </w:tcPr>
          <w:p w14:paraId="004D22FA" w14:textId="77777777" w:rsidR="00D6767D" w:rsidRPr="00A25D92" w:rsidRDefault="00D6767D" w:rsidP="00D6767D">
            <w:pPr>
              <w:widowControl w:val="0"/>
              <w:numPr>
                <w:ilvl w:val="0"/>
                <w:numId w:val="6"/>
              </w:numPr>
              <w:spacing w:before="14" w:line="247" w:lineRule="auto"/>
              <w:ind w:right="95"/>
              <w:contextualSpacing/>
              <w:jc w:val="both"/>
              <w:rPr>
                <w:rFonts w:ascii="Times New Roman" w:hAnsi="Times New Roman" w:cs="Times New Roman"/>
                <w:bCs/>
                <w:sz w:val="24"/>
                <w:szCs w:val="24"/>
                <w:lang w:eastAsia="ar-SA"/>
              </w:rPr>
            </w:pPr>
            <w:r w:rsidRPr="00A25D92">
              <w:rPr>
                <w:rFonts w:ascii="Times New Roman" w:hAnsi="Times New Roman" w:cs="Times New Roman"/>
                <w:sz w:val="24"/>
                <w:szCs w:val="24"/>
              </w:rPr>
              <w:t xml:space="preserve">Students can study under three different statuses: </w:t>
            </w:r>
            <w:r w:rsidRPr="00A25D92">
              <w:rPr>
                <w:rFonts w:ascii="Times New Roman" w:hAnsi="Times New Roman" w:cs="Times New Roman"/>
                <w:b/>
                <w:bCs/>
                <w:sz w:val="24"/>
                <w:szCs w:val="24"/>
              </w:rPr>
              <w:t>"full-time"</w:t>
            </w:r>
            <w:r w:rsidRPr="00A25D92">
              <w:rPr>
                <w:rFonts w:ascii="Times New Roman" w:hAnsi="Times New Roman" w:cs="Times New Roman"/>
                <w:sz w:val="24"/>
                <w:szCs w:val="24"/>
              </w:rPr>
              <w:t xml:space="preserve">, </w:t>
            </w:r>
            <w:r w:rsidRPr="00A25D92">
              <w:rPr>
                <w:rFonts w:ascii="Times New Roman" w:hAnsi="Times New Roman" w:cs="Times New Roman"/>
                <w:b/>
                <w:bCs/>
                <w:sz w:val="24"/>
                <w:szCs w:val="24"/>
              </w:rPr>
              <w:t xml:space="preserve">"part-time" </w:t>
            </w:r>
            <w:r w:rsidRPr="00A25D92">
              <w:rPr>
                <w:rFonts w:ascii="Times New Roman" w:hAnsi="Times New Roman" w:cs="Times New Roman"/>
                <w:sz w:val="24"/>
                <w:szCs w:val="24"/>
              </w:rPr>
              <w:t xml:space="preserve">and </w:t>
            </w:r>
            <w:r w:rsidRPr="00A25D92">
              <w:rPr>
                <w:rFonts w:ascii="Times New Roman" w:hAnsi="Times New Roman" w:cs="Times New Roman"/>
                <w:b/>
                <w:bCs/>
                <w:sz w:val="24"/>
                <w:szCs w:val="24"/>
              </w:rPr>
              <w:t>"visiting student"</w:t>
            </w:r>
            <w:r w:rsidRPr="00A25D92">
              <w:rPr>
                <w:rFonts w:ascii="Times New Roman" w:hAnsi="Times New Roman" w:cs="Times New Roman"/>
                <w:sz w:val="24"/>
                <w:szCs w:val="24"/>
              </w:rPr>
              <w:t>.</w:t>
            </w:r>
          </w:p>
        </w:tc>
      </w:tr>
      <w:tr w:rsidR="00D6767D" w:rsidRPr="00A25D92" w14:paraId="2B29DE55" w14:textId="77777777" w:rsidTr="00A25D92">
        <w:tc>
          <w:tcPr>
            <w:tcW w:w="1824" w:type="dxa"/>
          </w:tcPr>
          <w:p w14:paraId="7C3CBD83" w14:textId="77777777" w:rsidR="00D6767D" w:rsidRPr="00A25D92" w:rsidRDefault="00D6767D" w:rsidP="004C3D7B">
            <w:pPr>
              <w:widowControl w:val="0"/>
              <w:ind w:left="18"/>
              <w:jc w:val="both"/>
              <w:rPr>
                <w:rFonts w:ascii="Times New Roman" w:hAnsi="Times New Roman" w:cs="Times New Roman"/>
                <w:b/>
                <w:color w:val="000000"/>
                <w:sz w:val="24"/>
                <w:szCs w:val="24"/>
              </w:rPr>
            </w:pPr>
          </w:p>
        </w:tc>
        <w:tc>
          <w:tcPr>
            <w:tcW w:w="456" w:type="dxa"/>
          </w:tcPr>
          <w:p w14:paraId="413F3AFC"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31C69AB5" w14:textId="77777777" w:rsidR="00D6767D" w:rsidRPr="00A25D92" w:rsidRDefault="00D6767D" w:rsidP="00D6767D">
            <w:pPr>
              <w:widowControl w:val="0"/>
              <w:numPr>
                <w:ilvl w:val="0"/>
                <w:numId w:val="6"/>
              </w:numPr>
              <w:spacing w:before="14" w:line="247" w:lineRule="auto"/>
              <w:ind w:right="95"/>
              <w:contextualSpacing/>
              <w:jc w:val="both"/>
              <w:rPr>
                <w:rFonts w:ascii="Times New Roman" w:hAnsi="Times New Roman" w:cs="Times New Roman"/>
                <w:bCs/>
                <w:sz w:val="24"/>
                <w:szCs w:val="24"/>
                <w:lang w:eastAsia="ar-SA"/>
              </w:rPr>
            </w:pPr>
            <w:r w:rsidRPr="00A25D92">
              <w:rPr>
                <w:rFonts w:ascii="Times New Roman" w:hAnsi="Times New Roman" w:cs="Times New Roman"/>
                <w:sz w:val="24"/>
                <w:szCs w:val="24"/>
              </w:rPr>
              <w:t>In an undergraduate programme, students who take at least</w:t>
            </w:r>
            <w:r w:rsidRPr="00A25D92">
              <w:rPr>
                <w:rFonts w:ascii="Times New Roman" w:hAnsi="Times New Roman" w:cs="Times New Roman"/>
                <w:b/>
                <w:bCs/>
                <w:sz w:val="24"/>
                <w:szCs w:val="24"/>
              </w:rPr>
              <w:t xml:space="preserve"> 60% (3/5) </w:t>
            </w:r>
            <w:r w:rsidRPr="00A25D92">
              <w:rPr>
                <w:rFonts w:ascii="Times New Roman" w:hAnsi="Times New Roman" w:cs="Times New Roman"/>
                <w:sz w:val="24"/>
                <w:szCs w:val="24"/>
              </w:rPr>
              <w:t xml:space="preserve">of the credit load determined for the relevant semester are considered </w:t>
            </w:r>
            <w:r w:rsidRPr="00A25D92">
              <w:rPr>
                <w:rFonts w:ascii="Times New Roman" w:hAnsi="Times New Roman" w:cs="Times New Roman"/>
                <w:b/>
                <w:bCs/>
                <w:sz w:val="24"/>
                <w:szCs w:val="24"/>
              </w:rPr>
              <w:t>"full-time students"</w:t>
            </w:r>
            <w:r w:rsidRPr="00A25D92">
              <w:rPr>
                <w:rFonts w:ascii="Times New Roman" w:hAnsi="Times New Roman" w:cs="Times New Roman"/>
                <w:sz w:val="24"/>
                <w:szCs w:val="24"/>
              </w:rPr>
              <w:t>.</w:t>
            </w:r>
          </w:p>
        </w:tc>
      </w:tr>
      <w:tr w:rsidR="00D6767D" w:rsidRPr="00A25D92" w14:paraId="48F2559A" w14:textId="77777777" w:rsidTr="00A25D92">
        <w:tc>
          <w:tcPr>
            <w:tcW w:w="1824" w:type="dxa"/>
          </w:tcPr>
          <w:p w14:paraId="00432EC9" w14:textId="77777777" w:rsidR="00D6767D" w:rsidRPr="00A25D92" w:rsidRDefault="00D6767D" w:rsidP="004C3D7B">
            <w:pPr>
              <w:widowControl w:val="0"/>
              <w:ind w:left="18"/>
              <w:jc w:val="both"/>
              <w:rPr>
                <w:rFonts w:ascii="Times New Roman" w:hAnsi="Times New Roman" w:cs="Times New Roman"/>
                <w:b/>
                <w:color w:val="000000"/>
                <w:sz w:val="24"/>
                <w:szCs w:val="24"/>
              </w:rPr>
            </w:pPr>
          </w:p>
        </w:tc>
        <w:tc>
          <w:tcPr>
            <w:tcW w:w="456" w:type="dxa"/>
          </w:tcPr>
          <w:p w14:paraId="2C668892"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749221AE" w14:textId="77777777" w:rsidR="00D6767D" w:rsidRPr="00A25D92" w:rsidRDefault="00D6767D" w:rsidP="00D6767D">
            <w:pPr>
              <w:widowControl w:val="0"/>
              <w:numPr>
                <w:ilvl w:val="0"/>
                <w:numId w:val="6"/>
              </w:numPr>
              <w:spacing w:before="14" w:line="247" w:lineRule="auto"/>
              <w:ind w:right="95"/>
              <w:contextualSpacing/>
              <w:jc w:val="both"/>
              <w:rPr>
                <w:rFonts w:ascii="Times New Roman" w:hAnsi="Times New Roman" w:cs="Times New Roman"/>
                <w:bCs/>
                <w:sz w:val="24"/>
                <w:szCs w:val="24"/>
                <w:lang w:eastAsia="ar-SA"/>
              </w:rPr>
            </w:pPr>
            <w:r w:rsidRPr="00A25D92">
              <w:rPr>
                <w:rFonts w:ascii="Times New Roman" w:hAnsi="Times New Roman" w:cs="Times New Roman"/>
                <w:sz w:val="24"/>
                <w:szCs w:val="24"/>
              </w:rPr>
              <w:t>In an undergraduate programme, students who enrol in less than</w:t>
            </w:r>
            <w:r w:rsidRPr="00A25D92">
              <w:rPr>
                <w:rFonts w:ascii="Times New Roman" w:hAnsi="Times New Roman" w:cs="Times New Roman"/>
                <w:b/>
                <w:bCs/>
                <w:sz w:val="24"/>
                <w:szCs w:val="24"/>
              </w:rPr>
              <w:t xml:space="preserve"> 60% (3/5) of</w:t>
            </w:r>
            <w:r w:rsidRPr="00A25D92">
              <w:rPr>
                <w:rFonts w:ascii="Times New Roman" w:hAnsi="Times New Roman" w:cs="Times New Roman"/>
                <w:sz w:val="24"/>
                <w:szCs w:val="24"/>
              </w:rPr>
              <w:t xml:space="preserve"> the semester credit load, with the recommendation of their advisor and the approval of the relevant Department Chair or Preparatory School Director, are considered </w:t>
            </w:r>
            <w:r w:rsidRPr="00A25D92">
              <w:rPr>
                <w:rFonts w:ascii="Times New Roman" w:hAnsi="Times New Roman" w:cs="Times New Roman"/>
                <w:b/>
                <w:bCs/>
                <w:sz w:val="24"/>
                <w:szCs w:val="24"/>
              </w:rPr>
              <w:t>"part-time students"</w:t>
            </w:r>
            <w:r w:rsidRPr="00A25D92">
              <w:rPr>
                <w:rFonts w:ascii="Times New Roman" w:hAnsi="Times New Roman" w:cs="Times New Roman"/>
                <w:sz w:val="24"/>
                <w:szCs w:val="24"/>
              </w:rPr>
              <w:t>.</w:t>
            </w:r>
          </w:p>
          <w:p w14:paraId="2522F3DE" w14:textId="77777777" w:rsidR="00D6767D" w:rsidRPr="00A25D92" w:rsidRDefault="00D6767D" w:rsidP="00D6767D">
            <w:pPr>
              <w:widowControl w:val="0"/>
              <w:numPr>
                <w:ilvl w:val="0"/>
                <w:numId w:val="6"/>
              </w:numPr>
              <w:spacing w:before="14" w:line="247" w:lineRule="auto"/>
              <w:ind w:right="95"/>
              <w:contextualSpacing/>
              <w:jc w:val="both"/>
              <w:rPr>
                <w:rFonts w:ascii="Times New Roman" w:hAnsi="Times New Roman" w:cs="Times New Roman"/>
                <w:bCs/>
                <w:sz w:val="24"/>
                <w:szCs w:val="24"/>
                <w:lang w:eastAsia="ar-SA"/>
              </w:rPr>
            </w:pPr>
            <w:r w:rsidRPr="00A25D92">
              <w:rPr>
                <w:rFonts w:ascii="Times New Roman" w:hAnsi="Times New Roman" w:cs="Times New Roman"/>
                <w:b/>
                <w:bCs/>
                <w:sz w:val="24"/>
                <w:szCs w:val="24"/>
                <w:lang w:eastAsia="ar-SA"/>
              </w:rPr>
              <w:t xml:space="preserve">Visiting students </w:t>
            </w:r>
            <w:r w:rsidRPr="00A25D92">
              <w:rPr>
                <w:rFonts w:ascii="Times New Roman" w:hAnsi="Times New Roman" w:cs="Times New Roman"/>
                <w:bCs/>
                <w:sz w:val="24"/>
                <w:szCs w:val="24"/>
                <w:lang w:eastAsia="ar-SA"/>
              </w:rPr>
              <w:t>are students who are enrolled at any higher education institution and are accepted to take courses at ALCU for a specific period. Visiting students are required to report the grades and academic performance of the courses they take at ALCU to their home universities. As these students are not enrolled in a degree programme, they are not eligible to graduate from ALCU.</w:t>
            </w:r>
          </w:p>
        </w:tc>
      </w:tr>
      <w:tr w:rsidR="00D6767D" w:rsidRPr="00A25D92" w14:paraId="5DFC1A85" w14:textId="77777777" w:rsidTr="00A25D92">
        <w:tc>
          <w:tcPr>
            <w:tcW w:w="1824" w:type="dxa"/>
            <w:hideMark/>
          </w:tcPr>
          <w:p w14:paraId="13CAD981" w14:textId="77777777" w:rsidR="00D6767D" w:rsidRPr="00A25D92" w:rsidRDefault="00D6767D" w:rsidP="004C3D7B">
            <w:pPr>
              <w:widowControl w:val="0"/>
              <w:ind w:left="18"/>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Student Counselling</w:t>
            </w:r>
          </w:p>
        </w:tc>
        <w:tc>
          <w:tcPr>
            <w:tcW w:w="456" w:type="dxa"/>
            <w:hideMark/>
          </w:tcPr>
          <w:p w14:paraId="6806D432" w14:textId="77777777" w:rsidR="00D6767D" w:rsidRPr="00A25D92" w:rsidRDefault="00D6767D" w:rsidP="004C3D7B">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12</w:t>
            </w:r>
          </w:p>
        </w:tc>
        <w:tc>
          <w:tcPr>
            <w:tcW w:w="6934" w:type="dxa"/>
            <w:hideMark/>
          </w:tcPr>
          <w:p w14:paraId="6907740E" w14:textId="77777777" w:rsidR="00D6767D" w:rsidRPr="00A25D92" w:rsidRDefault="00D6767D" w:rsidP="00D6767D">
            <w:pPr>
              <w:widowControl w:val="0"/>
              <w:numPr>
                <w:ilvl w:val="0"/>
                <w:numId w:val="7"/>
              </w:numPr>
              <w:spacing w:before="14" w:line="247" w:lineRule="auto"/>
              <w:ind w:right="95"/>
              <w:contextualSpacing/>
              <w:jc w:val="both"/>
              <w:rPr>
                <w:rFonts w:ascii="Times New Roman" w:hAnsi="Times New Roman" w:cs="Times New Roman"/>
                <w:bCs/>
                <w:sz w:val="24"/>
                <w:szCs w:val="24"/>
                <w:lang w:eastAsia="ar-SA"/>
              </w:rPr>
            </w:pPr>
            <w:r w:rsidRPr="00A25D92">
              <w:rPr>
                <w:rFonts w:ascii="Times New Roman" w:hAnsi="Times New Roman" w:cs="Times New Roman"/>
                <w:bCs/>
                <w:sz w:val="24"/>
                <w:szCs w:val="24"/>
                <w:lang w:eastAsia="ar-SA"/>
              </w:rPr>
              <w:t xml:space="preserve">For every student who has gained the right to enrol in any programme at the university, an academic staff member deemed appropriate by the relevant Faculty Dean's Office or Department Chair is appointed as an advisor.  </w:t>
            </w:r>
          </w:p>
        </w:tc>
      </w:tr>
      <w:tr w:rsidR="00D6767D" w:rsidRPr="00A25D92" w14:paraId="12A4C2E7" w14:textId="77777777" w:rsidTr="00A25D92">
        <w:tc>
          <w:tcPr>
            <w:tcW w:w="1824" w:type="dxa"/>
          </w:tcPr>
          <w:p w14:paraId="2B924D90" w14:textId="77777777" w:rsidR="00D6767D" w:rsidRPr="00A25D92" w:rsidRDefault="00D6767D" w:rsidP="004C3D7B">
            <w:pPr>
              <w:widowControl w:val="0"/>
              <w:ind w:left="18"/>
              <w:jc w:val="both"/>
              <w:rPr>
                <w:rFonts w:ascii="Times New Roman" w:hAnsi="Times New Roman" w:cs="Times New Roman"/>
                <w:b/>
                <w:color w:val="000000"/>
                <w:sz w:val="24"/>
                <w:szCs w:val="24"/>
              </w:rPr>
            </w:pPr>
          </w:p>
        </w:tc>
        <w:tc>
          <w:tcPr>
            <w:tcW w:w="456" w:type="dxa"/>
          </w:tcPr>
          <w:p w14:paraId="26B660B6"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3DA8DFF6" w14:textId="77777777" w:rsidR="00D6767D" w:rsidRPr="00A25D92" w:rsidRDefault="00D6767D" w:rsidP="00D6767D">
            <w:pPr>
              <w:widowControl w:val="0"/>
              <w:numPr>
                <w:ilvl w:val="0"/>
                <w:numId w:val="7"/>
              </w:numPr>
              <w:spacing w:before="14" w:line="247" w:lineRule="auto"/>
              <w:ind w:right="95"/>
              <w:contextualSpacing/>
              <w:jc w:val="both"/>
              <w:rPr>
                <w:rFonts w:ascii="Times New Roman" w:hAnsi="Times New Roman" w:cs="Times New Roman"/>
                <w:bCs/>
                <w:sz w:val="24"/>
                <w:szCs w:val="24"/>
                <w:lang w:eastAsia="ar-SA"/>
              </w:rPr>
            </w:pPr>
            <w:r w:rsidRPr="00A25D92">
              <w:rPr>
                <w:rFonts w:ascii="Times New Roman" w:hAnsi="Times New Roman" w:cs="Times New Roman"/>
                <w:bCs/>
                <w:sz w:val="24"/>
                <w:szCs w:val="24"/>
                <w:lang w:eastAsia="ar-SA"/>
              </w:rPr>
              <w:t>Academic staff assigned to the advisory role are responsible for guiding students in course registration and academic, administrative, and social matters.</w:t>
            </w:r>
          </w:p>
        </w:tc>
      </w:tr>
      <w:tr w:rsidR="00D6767D" w:rsidRPr="00A25D92" w14:paraId="6BF79537" w14:textId="77777777" w:rsidTr="00A25D92">
        <w:tc>
          <w:tcPr>
            <w:tcW w:w="1824" w:type="dxa"/>
          </w:tcPr>
          <w:p w14:paraId="55D5C5EC" w14:textId="77777777" w:rsidR="00D6767D" w:rsidRPr="00A25D92" w:rsidRDefault="00D6767D" w:rsidP="004C3D7B">
            <w:pPr>
              <w:widowControl w:val="0"/>
              <w:ind w:left="19"/>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 xml:space="preserve">Course Registration  </w:t>
            </w:r>
          </w:p>
          <w:p w14:paraId="0516DCCF" w14:textId="77777777" w:rsidR="00D6767D" w:rsidRPr="00A25D92" w:rsidRDefault="00D6767D" w:rsidP="004C3D7B">
            <w:pPr>
              <w:widowControl w:val="0"/>
              <w:ind w:left="18"/>
              <w:jc w:val="both"/>
              <w:rPr>
                <w:rFonts w:ascii="Times New Roman" w:hAnsi="Times New Roman" w:cs="Times New Roman"/>
                <w:b/>
                <w:color w:val="000000"/>
                <w:sz w:val="24"/>
                <w:szCs w:val="24"/>
              </w:rPr>
            </w:pPr>
          </w:p>
        </w:tc>
        <w:tc>
          <w:tcPr>
            <w:tcW w:w="456" w:type="dxa"/>
            <w:hideMark/>
          </w:tcPr>
          <w:p w14:paraId="59219E28" w14:textId="77777777" w:rsidR="00D6767D" w:rsidRPr="00A25D92" w:rsidRDefault="00D6767D" w:rsidP="004C3D7B">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13</w:t>
            </w:r>
          </w:p>
        </w:tc>
        <w:tc>
          <w:tcPr>
            <w:tcW w:w="6934" w:type="dxa"/>
            <w:hideMark/>
          </w:tcPr>
          <w:p w14:paraId="79BD3DC5" w14:textId="77777777" w:rsidR="00D6767D" w:rsidRPr="00A25D92" w:rsidRDefault="00D6767D" w:rsidP="00D6767D">
            <w:pPr>
              <w:widowControl w:val="0"/>
              <w:numPr>
                <w:ilvl w:val="0"/>
                <w:numId w:val="8"/>
              </w:numPr>
              <w:spacing w:before="14" w:line="247" w:lineRule="auto"/>
              <w:ind w:right="95"/>
              <w:contextualSpacing/>
              <w:jc w:val="both"/>
              <w:rPr>
                <w:rFonts w:ascii="Times New Roman" w:hAnsi="Times New Roman" w:cs="Times New Roman"/>
                <w:bCs/>
                <w:sz w:val="24"/>
                <w:szCs w:val="24"/>
                <w:lang w:eastAsia="ar-SA"/>
              </w:rPr>
            </w:pPr>
            <w:r w:rsidRPr="00A25D92">
              <w:rPr>
                <w:rFonts w:ascii="Times New Roman" w:hAnsi="Times New Roman" w:cs="Times New Roman"/>
                <w:color w:val="000000"/>
                <w:sz w:val="24"/>
                <w:szCs w:val="24"/>
              </w:rPr>
              <w:t xml:space="preserve">Students must renew their registrations between the dates specified </w:t>
            </w:r>
            <w:r w:rsidRPr="00A25D92">
              <w:rPr>
                <w:rFonts w:ascii="Times New Roman" w:hAnsi="Times New Roman" w:cs="Times New Roman"/>
                <w:sz w:val="24"/>
                <w:szCs w:val="24"/>
              </w:rPr>
              <w:t>in the</w:t>
            </w:r>
            <w:r w:rsidRPr="00A25D92">
              <w:rPr>
                <w:rFonts w:ascii="Times New Roman" w:hAnsi="Times New Roman" w:cs="Times New Roman"/>
                <w:color w:val="000000"/>
                <w:sz w:val="24"/>
                <w:szCs w:val="24"/>
              </w:rPr>
              <w:t xml:space="preserve"> Academic </w:t>
            </w:r>
            <w:r w:rsidRPr="00A25D92">
              <w:rPr>
                <w:rFonts w:ascii="Times New Roman" w:hAnsi="Times New Roman" w:cs="Times New Roman"/>
                <w:sz w:val="24"/>
                <w:szCs w:val="24"/>
              </w:rPr>
              <w:t>Calendar</w:t>
            </w:r>
            <w:r w:rsidRPr="00A25D92">
              <w:rPr>
                <w:rFonts w:ascii="Times New Roman" w:hAnsi="Times New Roman" w:cs="Times New Roman"/>
                <w:color w:val="000000"/>
                <w:sz w:val="24"/>
                <w:szCs w:val="24"/>
              </w:rPr>
              <w:t xml:space="preserve"> announced by the Rectorate.</w:t>
            </w:r>
          </w:p>
        </w:tc>
      </w:tr>
      <w:tr w:rsidR="00D6767D" w:rsidRPr="00A25D92" w14:paraId="409B6A00" w14:textId="77777777" w:rsidTr="00A25D92">
        <w:tc>
          <w:tcPr>
            <w:tcW w:w="1824" w:type="dxa"/>
          </w:tcPr>
          <w:p w14:paraId="1424597E"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5189E9A6"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32D56BF5" w14:textId="77777777" w:rsidR="00D6767D" w:rsidRPr="00A25D92" w:rsidRDefault="00D6767D" w:rsidP="00D6767D">
            <w:pPr>
              <w:widowControl w:val="0"/>
              <w:numPr>
                <w:ilvl w:val="0"/>
                <w:numId w:val="8"/>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The courses that the student will register for at the beginning of each term are determined based on the "ALCU Teaching, Examination, Assessment and Success Principles," taking into account the advisor's recommendation and the approval of the relevant Department Chair.  </w:t>
            </w:r>
          </w:p>
        </w:tc>
      </w:tr>
      <w:tr w:rsidR="00D6767D" w:rsidRPr="00A25D92" w14:paraId="0B38E743" w14:textId="77777777" w:rsidTr="00A25D92">
        <w:tc>
          <w:tcPr>
            <w:tcW w:w="1824" w:type="dxa"/>
          </w:tcPr>
          <w:p w14:paraId="253E4D3B"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622591FE"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565EBB01" w14:textId="49DB9704" w:rsidR="00D6767D" w:rsidRPr="00A25D92" w:rsidRDefault="00D6767D" w:rsidP="00D6767D">
            <w:pPr>
              <w:widowControl w:val="0"/>
              <w:numPr>
                <w:ilvl w:val="0"/>
                <w:numId w:val="8"/>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In order to register for courses, the student </w:t>
            </w:r>
            <w:r w:rsidR="00A25D92" w:rsidRPr="00A25D92">
              <w:rPr>
                <w:rFonts w:ascii="Times New Roman" w:hAnsi="Times New Roman" w:cs="Times New Roman"/>
                <w:color w:val="000000"/>
                <w:sz w:val="24"/>
                <w:szCs w:val="24"/>
              </w:rPr>
              <w:t>must have</w:t>
            </w:r>
            <w:r w:rsidRPr="00A25D92">
              <w:rPr>
                <w:rFonts w:ascii="Times New Roman" w:hAnsi="Times New Roman" w:cs="Times New Roman"/>
                <w:color w:val="000000"/>
                <w:sz w:val="24"/>
                <w:szCs w:val="24"/>
              </w:rPr>
              <w:t xml:space="preserve"> fulfilled their financial </w:t>
            </w:r>
            <w:r w:rsidR="00A25D92" w:rsidRPr="00A25D92">
              <w:rPr>
                <w:rFonts w:ascii="Times New Roman" w:hAnsi="Times New Roman" w:cs="Times New Roman"/>
                <w:color w:val="000000"/>
                <w:sz w:val="24"/>
                <w:szCs w:val="24"/>
              </w:rPr>
              <w:t>obligations.</w:t>
            </w:r>
            <w:r w:rsidRPr="00A25D92">
              <w:rPr>
                <w:rFonts w:ascii="Times New Roman" w:hAnsi="Times New Roman" w:cs="Times New Roman"/>
                <w:color w:val="000000"/>
                <w:sz w:val="24"/>
                <w:szCs w:val="24"/>
              </w:rPr>
              <w:t xml:space="preserve">  </w:t>
            </w:r>
          </w:p>
        </w:tc>
      </w:tr>
      <w:tr w:rsidR="00D6767D" w:rsidRPr="00A25D92" w14:paraId="53F4570A" w14:textId="77777777" w:rsidTr="00A25D92">
        <w:tc>
          <w:tcPr>
            <w:tcW w:w="1824" w:type="dxa"/>
          </w:tcPr>
          <w:p w14:paraId="210CBD46"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00C5E84C"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436D521F" w14:textId="77777777" w:rsidR="00D6767D" w:rsidRPr="00A25D92" w:rsidRDefault="00D6767D" w:rsidP="00D6767D">
            <w:pPr>
              <w:widowControl w:val="0"/>
              <w:numPr>
                <w:ilvl w:val="0"/>
                <w:numId w:val="8"/>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Students are required to register for the courses of the programme they are enrolled in. However, the student's course load may be reduced if deemed appropriate by their advisor.  </w:t>
            </w:r>
          </w:p>
        </w:tc>
      </w:tr>
      <w:tr w:rsidR="00D6767D" w:rsidRPr="00A25D92" w14:paraId="5DE5DC94" w14:textId="77777777" w:rsidTr="00A25D92">
        <w:tc>
          <w:tcPr>
            <w:tcW w:w="1824" w:type="dxa"/>
          </w:tcPr>
          <w:p w14:paraId="5FBBEF86"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47E0E02A"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19048819" w14:textId="77777777" w:rsidR="00D6767D" w:rsidRPr="00A25D92" w:rsidRDefault="00D6767D" w:rsidP="00D6767D">
            <w:pPr>
              <w:widowControl w:val="0"/>
              <w:numPr>
                <w:ilvl w:val="0"/>
                <w:numId w:val="8"/>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In the "First Semester" of the programme, students may enrol on a "part-time" basis with the approval of the Department and Faculty Management Board and the University Management </w:t>
            </w:r>
            <w:r w:rsidRPr="00A25D92">
              <w:rPr>
                <w:rFonts w:ascii="Times New Roman" w:hAnsi="Times New Roman" w:cs="Times New Roman"/>
                <w:color w:val="000000"/>
                <w:sz w:val="24"/>
                <w:szCs w:val="24"/>
              </w:rPr>
              <w:lastRenderedPageBreak/>
              <w:t xml:space="preserve">Board, provided they have a reasonable justification.  </w:t>
            </w:r>
          </w:p>
        </w:tc>
      </w:tr>
      <w:tr w:rsidR="00D6767D" w:rsidRPr="00A25D92" w14:paraId="7841FD67" w14:textId="77777777" w:rsidTr="00A25D92">
        <w:tc>
          <w:tcPr>
            <w:tcW w:w="1824" w:type="dxa"/>
          </w:tcPr>
          <w:p w14:paraId="564C0E21"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3EC6E533"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6F53ADDE" w14:textId="05B73642" w:rsidR="00D6767D" w:rsidRPr="00A25D92" w:rsidRDefault="00A25D92" w:rsidP="00D6767D">
            <w:pPr>
              <w:widowControl w:val="0"/>
              <w:numPr>
                <w:ilvl w:val="0"/>
                <w:numId w:val="8"/>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Students in</w:t>
            </w:r>
            <w:r w:rsidR="00D6767D" w:rsidRPr="00A25D92">
              <w:rPr>
                <w:rFonts w:ascii="Times New Roman" w:hAnsi="Times New Roman" w:cs="Times New Roman"/>
                <w:sz w:val="24"/>
                <w:szCs w:val="24"/>
              </w:rPr>
              <w:t xml:space="preserve"> the</w:t>
            </w:r>
            <w:r w:rsidR="00D6767D" w:rsidRPr="00A25D92">
              <w:rPr>
                <w:rFonts w:ascii="Times New Roman" w:hAnsi="Times New Roman" w:cs="Times New Roman"/>
                <w:color w:val="000000"/>
                <w:sz w:val="24"/>
                <w:szCs w:val="24"/>
              </w:rPr>
              <w:t xml:space="preserve"> English Preparatory </w:t>
            </w:r>
            <w:r w:rsidR="00D6767D" w:rsidRPr="00A25D92">
              <w:rPr>
                <w:rFonts w:ascii="Times New Roman" w:hAnsi="Times New Roman" w:cs="Times New Roman"/>
                <w:sz w:val="24"/>
                <w:szCs w:val="24"/>
              </w:rPr>
              <w:t xml:space="preserve">School </w:t>
            </w:r>
            <w:r w:rsidR="00D6767D" w:rsidRPr="00A25D92">
              <w:rPr>
                <w:rFonts w:ascii="Times New Roman" w:hAnsi="Times New Roman" w:cs="Times New Roman"/>
                <w:color w:val="000000"/>
                <w:sz w:val="24"/>
                <w:szCs w:val="24"/>
              </w:rPr>
              <w:t xml:space="preserve">cannot register for programme courses other than University orientation, Computer literacy and Career Planning courses.  </w:t>
            </w:r>
          </w:p>
        </w:tc>
      </w:tr>
      <w:tr w:rsidR="00D6767D" w:rsidRPr="00A25D92" w14:paraId="3F642732" w14:textId="77777777" w:rsidTr="00A25D92">
        <w:tc>
          <w:tcPr>
            <w:tcW w:w="1824" w:type="dxa"/>
          </w:tcPr>
          <w:p w14:paraId="16A35E05"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145A9433"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71F42CB6" w14:textId="77777777" w:rsidR="00D6767D" w:rsidRPr="00A25D92" w:rsidRDefault="00D6767D" w:rsidP="00D6767D">
            <w:pPr>
              <w:widowControl w:val="0"/>
              <w:numPr>
                <w:ilvl w:val="0"/>
                <w:numId w:val="8"/>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Students who are certain they will not be able to complete their registered programme within the maximum period specified cannot enrol in any courses.</w:t>
            </w:r>
          </w:p>
        </w:tc>
      </w:tr>
      <w:tr w:rsidR="00D6767D" w:rsidRPr="00A25D92" w14:paraId="7EF944A7" w14:textId="77777777" w:rsidTr="00A25D92">
        <w:tc>
          <w:tcPr>
            <w:tcW w:w="1824" w:type="dxa"/>
          </w:tcPr>
          <w:p w14:paraId="0040845B"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46224CB5"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2CE597B2" w14:textId="77777777" w:rsidR="00D6767D" w:rsidRPr="00A25D92" w:rsidRDefault="00D6767D" w:rsidP="00D6767D">
            <w:pPr>
              <w:widowControl w:val="0"/>
              <w:numPr>
                <w:ilvl w:val="0"/>
                <w:numId w:val="8"/>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The minimum course load for students in a semester is three credit courses (provided that it is not less than nine credits). In justified cases, this load may be reduced with the approval of the academic advisor and the relevant department chair.</w:t>
            </w:r>
          </w:p>
        </w:tc>
      </w:tr>
      <w:tr w:rsidR="00D6767D" w:rsidRPr="00A25D92" w14:paraId="1F2A54D8" w14:textId="77777777" w:rsidTr="00A25D92">
        <w:tc>
          <w:tcPr>
            <w:tcW w:w="1824" w:type="dxa"/>
          </w:tcPr>
          <w:p w14:paraId="3BCBB553"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10F81855"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18CA2CEE" w14:textId="77777777" w:rsidR="00D6767D" w:rsidRPr="00A25D92" w:rsidRDefault="00D6767D" w:rsidP="00D6767D">
            <w:pPr>
              <w:widowControl w:val="0"/>
              <w:numPr>
                <w:ilvl w:val="0"/>
                <w:numId w:val="8"/>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Students are required to register for the courses scheduled for the first and second semesters of their registered programme, provided that the courses are available.</w:t>
            </w:r>
          </w:p>
        </w:tc>
      </w:tr>
      <w:tr w:rsidR="00D6767D" w:rsidRPr="00A25D92" w14:paraId="0F5E168C" w14:textId="77777777" w:rsidTr="00A25D92">
        <w:tc>
          <w:tcPr>
            <w:tcW w:w="1824" w:type="dxa"/>
          </w:tcPr>
          <w:p w14:paraId="3605A6A8"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11D739C0"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08CF2F81" w14:textId="77777777" w:rsidR="00D6767D" w:rsidRPr="00A25D92" w:rsidRDefault="00D6767D" w:rsidP="00D6767D">
            <w:pPr>
              <w:widowControl w:val="0"/>
              <w:numPr>
                <w:ilvl w:val="0"/>
                <w:numId w:val="8"/>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Students who enrol at our university and fail to renew their enrolment for two consecutive semesters without permission, and also fail to renew their enrolment in the third semester, will have their relationship with the university terminated.</w:t>
            </w:r>
          </w:p>
        </w:tc>
      </w:tr>
      <w:tr w:rsidR="00D6767D" w:rsidRPr="00A25D92" w14:paraId="1F52CA1D" w14:textId="77777777" w:rsidTr="00A25D92">
        <w:tc>
          <w:tcPr>
            <w:tcW w:w="1824" w:type="dxa"/>
          </w:tcPr>
          <w:p w14:paraId="2793B28E"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6835C62E"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7200AF52" w14:textId="77777777" w:rsidR="00D6767D" w:rsidRPr="00A25D92" w:rsidRDefault="00D6767D" w:rsidP="00D6767D">
            <w:pPr>
              <w:widowControl w:val="0"/>
              <w:numPr>
                <w:ilvl w:val="0"/>
                <w:numId w:val="8"/>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Students must complete their final course registration in person. Course registration cannot be completed by proxy, even if notarised.</w:t>
            </w:r>
          </w:p>
        </w:tc>
      </w:tr>
      <w:tr w:rsidR="00D6767D" w:rsidRPr="00A25D92" w14:paraId="759D3B47" w14:textId="77777777" w:rsidTr="00A25D92">
        <w:tc>
          <w:tcPr>
            <w:tcW w:w="1824" w:type="dxa"/>
            <w:hideMark/>
          </w:tcPr>
          <w:p w14:paraId="46206E9C" w14:textId="77777777" w:rsidR="00D6767D" w:rsidRPr="00A25D92" w:rsidRDefault="00D6767D" w:rsidP="004C3D7B">
            <w:pPr>
              <w:widowControl w:val="0"/>
              <w:ind w:left="19"/>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 xml:space="preserve">English Preparatory and Foreign Languages Higher School Programmes  </w:t>
            </w:r>
          </w:p>
        </w:tc>
        <w:tc>
          <w:tcPr>
            <w:tcW w:w="456" w:type="dxa"/>
            <w:hideMark/>
          </w:tcPr>
          <w:p w14:paraId="654039BA" w14:textId="77777777" w:rsidR="00D6767D" w:rsidRPr="00A25D92" w:rsidRDefault="00D6767D" w:rsidP="004C3D7B">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14</w:t>
            </w:r>
          </w:p>
        </w:tc>
        <w:tc>
          <w:tcPr>
            <w:tcW w:w="6934" w:type="dxa"/>
            <w:hideMark/>
          </w:tcPr>
          <w:p w14:paraId="6BF3735A" w14:textId="573ACBE3" w:rsidR="00D6767D" w:rsidRPr="00A25D92" w:rsidRDefault="00D6767D" w:rsidP="00D6767D">
            <w:pPr>
              <w:widowControl w:val="0"/>
              <w:numPr>
                <w:ilvl w:val="0"/>
                <w:numId w:val="9"/>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English Preparatory School programmes are organised by the English Preparatory School Directorate with the aim of </w:t>
            </w:r>
            <w:r w:rsidR="00A25D92" w:rsidRPr="00A25D92">
              <w:rPr>
                <w:rFonts w:ascii="Times New Roman" w:hAnsi="Times New Roman" w:cs="Times New Roman"/>
                <w:color w:val="000000"/>
                <w:sz w:val="24"/>
                <w:szCs w:val="24"/>
              </w:rPr>
              <w:t>bringing the</w:t>
            </w:r>
            <w:r w:rsidRPr="00A25D92">
              <w:rPr>
                <w:rFonts w:ascii="Times New Roman" w:hAnsi="Times New Roman" w:cs="Times New Roman"/>
                <w:color w:val="000000"/>
                <w:sz w:val="24"/>
                <w:szCs w:val="24"/>
              </w:rPr>
              <w:t xml:space="preserve"> English language skills of students who have gained admission and enrolment rights to </w:t>
            </w:r>
            <w:proofErr w:type="spellStart"/>
            <w:r w:rsidRPr="00A25D92">
              <w:rPr>
                <w:rFonts w:ascii="Times New Roman" w:hAnsi="Times New Roman" w:cs="Times New Roman"/>
                <w:color w:val="000000"/>
                <w:sz w:val="24"/>
                <w:szCs w:val="24"/>
              </w:rPr>
              <w:t>Altınbaş</w:t>
            </w:r>
            <w:proofErr w:type="spellEnd"/>
            <w:r w:rsidRPr="00A25D92">
              <w:rPr>
                <w:rFonts w:ascii="Times New Roman" w:hAnsi="Times New Roman" w:cs="Times New Roman"/>
                <w:color w:val="000000"/>
                <w:sz w:val="24"/>
                <w:szCs w:val="24"/>
              </w:rPr>
              <w:t xml:space="preserve"> Cyprus University up to a level where they can follow the</w:t>
            </w:r>
            <w:r w:rsidRPr="00A25D92">
              <w:rPr>
                <w:rFonts w:ascii="Times New Roman" w:hAnsi="Times New Roman" w:cs="Times New Roman"/>
                <w:sz w:val="24"/>
                <w:szCs w:val="24"/>
              </w:rPr>
              <w:t xml:space="preserve"> University's </w:t>
            </w:r>
            <w:r w:rsidRPr="00A25D92">
              <w:rPr>
                <w:rFonts w:ascii="Times New Roman" w:hAnsi="Times New Roman" w:cs="Times New Roman"/>
                <w:color w:val="000000"/>
                <w:sz w:val="24"/>
                <w:szCs w:val="24"/>
              </w:rPr>
              <w:t xml:space="preserve">courses.  </w:t>
            </w:r>
          </w:p>
        </w:tc>
      </w:tr>
      <w:tr w:rsidR="00D6767D" w:rsidRPr="00A25D92" w14:paraId="5FCFF1ED" w14:textId="77777777" w:rsidTr="00A25D92">
        <w:tc>
          <w:tcPr>
            <w:tcW w:w="1824" w:type="dxa"/>
          </w:tcPr>
          <w:p w14:paraId="2BF80F1A"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6668191B"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429817A5" w14:textId="30D4AADD" w:rsidR="00D6767D" w:rsidRPr="00A25D92" w:rsidRDefault="00D6767D" w:rsidP="00D6767D">
            <w:pPr>
              <w:widowControl w:val="0"/>
              <w:numPr>
                <w:ilvl w:val="0"/>
                <w:numId w:val="9"/>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English Preparatory School students are required to continue with the programme </w:t>
            </w:r>
            <w:r w:rsidR="00A25D92" w:rsidRPr="00A25D92">
              <w:rPr>
                <w:rFonts w:ascii="Times New Roman" w:hAnsi="Times New Roman" w:cs="Times New Roman"/>
                <w:color w:val="000000"/>
                <w:sz w:val="24"/>
                <w:szCs w:val="24"/>
              </w:rPr>
              <w:t>determined by</w:t>
            </w:r>
            <w:r w:rsidRPr="00A25D92">
              <w:rPr>
                <w:rFonts w:ascii="Times New Roman" w:hAnsi="Times New Roman" w:cs="Times New Roman"/>
                <w:sz w:val="24"/>
                <w:szCs w:val="24"/>
              </w:rPr>
              <w:t xml:space="preserve"> the</w:t>
            </w:r>
            <w:r w:rsidRPr="00A25D92">
              <w:rPr>
                <w:rFonts w:ascii="Times New Roman" w:hAnsi="Times New Roman" w:cs="Times New Roman"/>
                <w:color w:val="000000"/>
                <w:sz w:val="24"/>
                <w:szCs w:val="24"/>
              </w:rPr>
              <w:t xml:space="preserve"> English Preparatory School </w:t>
            </w:r>
            <w:r w:rsidRPr="00A25D92">
              <w:rPr>
                <w:rFonts w:ascii="Times New Roman" w:hAnsi="Times New Roman" w:cs="Times New Roman"/>
                <w:sz w:val="24"/>
                <w:szCs w:val="24"/>
              </w:rPr>
              <w:t>Directorate</w:t>
            </w:r>
            <w:r w:rsidRPr="00A25D92">
              <w:rPr>
                <w:rFonts w:ascii="Times New Roman" w:hAnsi="Times New Roman" w:cs="Times New Roman"/>
                <w:color w:val="000000"/>
                <w:sz w:val="24"/>
                <w:szCs w:val="24"/>
              </w:rPr>
              <w:t xml:space="preserve"> based on the results of the first stage of the English Proficiency Exam.  </w:t>
            </w:r>
          </w:p>
        </w:tc>
      </w:tr>
      <w:tr w:rsidR="00D6767D" w:rsidRPr="00A25D92" w14:paraId="158C0D7B" w14:textId="77777777" w:rsidTr="00A25D92">
        <w:tc>
          <w:tcPr>
            <w:tcW w:w="1824" w:type="dxa"/>
          </w:tcPr>
          <w:p w14:paraId="4780FAE5"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3A260F50"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61264E05" w14:textId="79A34B3A" w:rsidR="00D6767D" w:rsidRPr="00A25D92" w:rsidRDefault="00D6767D" w:rsidP="00D6767D">
            <w:pPr>
              <w:widowControl w:val="0"/>
              <w:numPr>
                <w:ilvl w:val="0"/>
                <w:numId w:val="9"/>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The duration of each programme at different levels offered </w:t>
            </w:r>
            <w:r w:rsidRPr="00A25D92">
              <w:rPr>
                <w:rFonts w:ascii="Times New Roman" w:hAnsi="Times New Roman" w:cs="Times New Roman"/>
                <w:sz w:val="24"/>
                <w:szCs w:val="24"/>
              </w:rPr>
              <w:t>at the</w:t>
            </w:r>
            <w:r w:rsidRPr="00A25D92">
              <w:rPr>
                <w:rFonts w:ascii="Times New Roman" w:hAnsi="Times New Roman" w:cs="Times New Roman"/>
                <w:color w:val="000000"/>
                <w:sz w:val="24"/>
                <w:szCs w:val="24"/>
              </w:rPr>
              <w:t xml:space="preserve"> English Preparatory </w:t>
            </w:r>
            <w:r w:rsidRPr="00A25D92">
              <w:rPr>
                <w:rFonts w:ascii="Times New Roman" w:hAnsi="Times New Roman" w:cs="Times New Roman"/>
                <w:sz w:val="24"/>
                <w:szCs w:val="24"/>
              </w:rPr>
              <w:t xml:space="preserve">School </w:t>
            </w:r>
            <w:r w:rsidRPr="00A25D92">
              <w:rPr>
                <w:rFonts w:ascii="Times New Roman" w:hAnsi="Times New Roman" w:cs="Times New Roman"/>
                <w:color w:val="000000"/>
                <w:sz w:val="24"/>
                <w:szCs w:val="24"/>
              </w:rPr>
              <w:t xml:space="preserve">cannot be less </w:t>
            </w:r>
            <w:r w:rsidR="00A25D92" w:rsidRPr="00A25D92">
              <w:rPr>
                <w:rFonts w:ascii="Times New Roman" w:hAnsi="Times New Roman" w:cs="Times New Roman"/>
                <w:color w:val="000000"/>
                <w:sz w:val="24"/>
                <w:szCs w:val="24"/>
              </w:rPr>
              <w:t>than two</w:t>
            </w:r>
            <w:r w:rsidRPr="00A25D92">
              <w:rPr>
                <w:rFonts w:ascii="Times New Roman" w:hAnsi="Times New Roman" w:cs="Times New Roman"/>
                <w:color w:val="000000"/>
                <w:sz w:val="24"/>
                <w:szCs w:val="24"/>
              </w:rPr>
              <w:t xml:space="preserve"> </w:t>
            </w:r>
            <w:r w:rsidRPr="00A25D92">
              <w:rPr>
                <w:rFonts w:ascii="Times New Roman" w:hAnsi="Times New Roman" w:cs="Times New Roman"/>
                <w:sz w:val="24"/>
                <w:szCs w:val="24"/>
              </w:rPr>
              <w:t>semesters</w:t>
            </w:r>
            <w:r w:rsidRPr="00A25D92">
              <w:rPr>
                <w:rFonts w:ascii="Times New Roman" w:hAnsi="Times New Roman" w:cs="Times New Roman"/>
                <w:color w:val="000000"/>
                <w:sz w:val="24"/>
                <w:szCs w:val="24"/>
              </w:rPr>
              <w:t xml:space="preserve">.  </w:t>
            </w:r>
          </w:p>
        </w:tc>
      </w:tr>
      <w:tr w:rsidR="00D6767D" w:rsidRPr="00A25D92" w14:paraId="5C0E63B7" w14:textId="77777777" w:rsidTr="00A25D92">
        <w:tc>
          <w:tcPr>
            <w:tcW w:w="1824" w:type="dxa"/>
            <w:hideMark/>
          </w:tcPr>
          <w:p w14:paraId="38EDDE3B" w14:textId="77777777" w:rsidR="00D6767D" w:rsidRPr="00A25D92" w:rsidRDefault="00D6767D" w:rsidP="008D304F">
            <w:pPr>
              <w:widowControl w:val="0"/>
              <w:ind w:left="19"/>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 xml:space="preserve">Course Load </w:t>
            </w:r>
          </w:p>
        </w:tc>
        <w:tc>
          <w:tcPr>
            <w:tcW w:w="456" w:type="dxa"/>
            <w:hideMark/>
          </w:tcPr>
          <w:p w14:paraId="18736044" w14:textId="77777777" w:rsidR="00D6767D" w:rsidRPr="00A25D92" w:rsidRDefault="00D6767D" w:rsidP="008D304F">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15</w:t>
            </w:r>
          </w:p>
        </w:tc>
        <w:tc>
          <w:tcPr>
            <w:tcW w:w="6934" w:type="dxa"/>
            <w:hideMark/>
          </w:tcPr>
          <w:p w14:paraId="1D40DA96" w14:textId="77777777" w:rsidR="00D6767D" w:rsidRPr="00A25D92" w:rsidRDefault="00D6767D" w:rsidP="008D304F">
            <w:pPr>
              <w:widowControl w:val="0"/>
              <w:numPr>
                <w:ilvl w:val="0"/>
                <w:numId w:val="10"/>
              </w:numPr>
              <w:spacing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The number of credit-bearing courses specified in the programme in which the student is enrolled for each term constitutes the course load for that term.  </w:t>
            </w:r>
          </w:p>
        </w:tc>
      </w:tr>
      <w:tr w:rsidR="00D6767D" w:rsidRPr="00A25D92" w14:paraId="1717809F" w14:textId="77777777" w:rsidTr="00A25D92">
        <w:tc>
          <w:tcPr>
            <w:tcW w:w="1824" w:type="dxa"/>
          </w:tcPr>
          <w:p w14:paraId="2F14384D"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35C0AD20"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3BBE8595" w14:textId="77777777" w:rsidR="00D6767D" w:rsidRPr="00A25D92" w:rsidRDefault="00D6767D" w:rsidP="00D6767D">
            <w:pPr>
              <w:widowControl w:val="0"/>
              <w:numPr>
                <w:ilvl w:val="0"/>
                <w:numId w:val="10"/>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Non-credit courses and credit courses that the Senate has decided not to count towards the normal course load are not included in the calculation of the course load.  </w:t>
            </w:r>
          </w:p>
        </w:tc>
      </w:tr>
      <w:tr w:rsidR="00D6767D" w:rsidRPr="00A25D92" w14:paraId="1B6E2128" w14:textId="77777777" w:rsidTr="00A25D92">
        <w:tc>
          <w:tcPr>
            <w:tcW w:w="1824" w:type="dxa"/>
          </w:tcPr>
          <w:p w14:paraId="7BADFEEB"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5D196F30"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33CB5AFB" w14:textId="77777777" w:rsidR="00D6767D" w:rsidRPr="00A25D92" w:rsidRDefault="00D6767D" w:rsidP="00D6767D">
            <w:pPr>
              <w:widowControl w:val="0"/>
              <w:numPr>
                <w:ilvl w:val="0"/>
                <w:numId w:val="10"/>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With the recommendation of the relevant advisor and the approval of the Head of Department, the course load a student takes in a semester may be reduced by a maximum of two courses compared to the normal course load for that semester. In this case, the student must take the courses they did not take in the first semester in which those courses are offered.  </w:t>
            </w:r>
          </w:p>
        </w:tc>
      </w:tr>
      <w:tr w:rsidR="00D6767D" w:rsidRPr="00A25D92" w14:paraId="538CE0DA" w14:textId="77777777" w:rsidTr="00A25D92">
        <w:tc>
          <w:tcPr>
            <w:tcW w:w="1824" w:type="dxa"/>
          </w:tcPr>
          <w:p w14:paraId="6AFACA6E"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3234C211"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2D05D36E" w14:textId="77777777" w:rsidR="00D6767D" w:rsidRPr="00A25D92" w:rsidRDefault="00D6767D" w:rsidP="00D6767D">
            <w:pPr>
              <w:widowControl w:val="0"/>
              <w:numPr>
                <w:ilvl w:val="0"/>
                <w:numId w:val="10"/>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With the recommendation of the relevant advisor and the approval of the Department Chair, the course load may be increased by a maximum of one course compared to the </w:t>
            </w:r>
            <w:r w:rsidRPr="00A25D92">
              <w:rPr>
                <w:rFonts w:ascii="Times New Roman" w:hAnsi="Times New Roman" w:cs="Times New Roman"/>
                <w:color w:val="000000"/>
                <w:sz w:val="24"/>
                <w:szCs w:val="24"/>
              </w:rPr>
              <w:lastRenderedPageBreak/>
              <w:t xml:space="preserve">normal course load for that semester. For this, the student's overall grade point average must be at least 3.00.  </w:t>
            </w:r>
          </w:p>
        </w:tc>
      </w:tr>
      <w:tr w:rsidR="00D6767D" w:rsidRPr="00A25D92" w14:paraId="1FEB6081" w14:textId="77777777" w:rsidTr="00A25D92">
        <w:tc>
          <w:tcPr>
            <w:tcW w:w="1824" w:type="dxa"/>
          </w:tcPr>
          <w:p w14:paraId="5E9AE662"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7785199C"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483477F9" w14:textId="77777777" w:rsidR="00D6767D" w:rsidRPr="00A25D92" w:rsidRDefault="00D6767D" w:rsidP="00D6767D">
            <w:pPr>
              <w:widowControl w:val="0"/>
              <w:numPr>
                <w:ilvl w:val="0"/>
                <w:numId w:val="10"/>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The course load of students in their graduation semester who do not have an Academic Warning may be increased by a maximum of two courses, excluding prerequisite courses, for those who are enrolled.  </w:t>
            </w:r>
          </w:p>
        </w:tc>
      </w:tr>
      <w:tr w:rsidR="00D6767D" w:rsidRPr="00A25D92" w14:paraId="2C8DBE21" w14:textId="77777777" w:rsidTr="00A25D92">
        <w:tc>
          <w:tcPr>
            <w:tcW w:w="1824" w:type="dxa"/>
          </w:tcPr>
          <w:p w14:paraId="23E1EE8F"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2D89B88B"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1779891C" w14:textId="77777777" w:rsidR="00D6767D" w:rsidRPr="00A25D92" w:rsidRDefault="00D6767D" w:rsidP="00D6767D">
            <w:pPr>
              <w:widowControl w:val="0"/>
              <w:numPr>
                <w:ilvl w:val="0"/>
                <w:numId w:val="10"/>
              </w:numPr>
              <w:spacing w:before="5" w:line="230" w:lineRule="auto"/>
              <w:ind w:right="102"/>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A student in their graduation semester is one who, in accordance with the education programme of the final semester of their registered programme, can earn their graduation by taking and successfully completing up to three additional courses beyond those required by the programme.  </w:t>
            </w:r>
          </w:p>
        </w:tc>
      </w:tr>
      <w:tr w:rsidR="00D6767D" w:rsidRPr="00A25D92" w14:paraId="72C02628" w14:textId="77777777" w:rsidTr="00A25D92">
        <w:tc>
          <w:tcPr>
            <w:tcW w:w="1824" w:type="dxa"/>
            <w:hideMark/>
          </w:tcPr>
          <w:p w14:paraId="54C3D25A" w14:textId="77777777" w:rsidR="00D6767D" w:rsidRPr="00A25D92" w:rsidRDefault="00D6767D" w:rsidP="004C3D7B">
            <w:pPr>
              <w:widowControl w:val="0"/>
              <w:ind w:left="19"/>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 xml:space="preserve">Course Attendance Requirement  </w:t>
            </w:r>
          </w:p>
        </w:tc>
        <w:tc>
          <w:tcPr>
            <w:tcW w:w="456" w:type="dxa"/>
            <w:hideMark/>
          </w:tcPr>
          <w:p w14:paraId="7769A2C7" w14:textId="77777777" w:rsidR="00D6767D" w:rsidRPr="00A25D92" w:rsidRDefault="00D6767D" w:rsidP="004C3D7B">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16</w:t>
            </w:r>
          </w:p>
        </w:tc>
        <w:tc>
          <w:tcPr>
            <w:tcW w:w="6934" w:type="dxa"/>
            <w:hideMark/>
          </w:tcPr>
          <w:p w14:paraId="2A96B590" w14:textId="39B74AFE" w:rsidR="00D6767D" w:rsidRPr="00A25D92" w:rsidRDefault="00D6767D" w:rsidP="004C3D7B">
            <w:pPr>
              <w:widowControl w:val="0"/>
              <w:spacing w:before="14" w:line="247" w:lineRule="auto"/>
              <w:ind w:right="95"/>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Students must attend 70% of their courses. Students are required to attend all lectures, laboratories, studios, </w:t>
            </w:r>
            <w:r w:rsidR="00A25D92" w:rsidRPr="00A25D92">
              <w:rPr>
                <w:rFonts w:ascii="Times New Roman" w:hAnsi="Times New Roman" w:cs="Times New Roman"/>
                <w:color w:val="000000"/>
                <w:sz w:val="24"/>
                <w:szCs w:val="24"/>
              </w:rPr>
              <w:t>practical’s</w:t>
            </w:r>
            <w:r w:rsidRPr="00A25D92">
              <w:rPr>
                <w:rFonts w:ascii="Times New Roman" w:hAnsi="Times New Roman" w:cs="Times New Roman"/>
                <w:color w:val="000000"/>
                <w:sz w:val="24"/>
                <w:szCs w:val="24"/>
              </w:rPr>
              <w:t>, placements, and any examinations or other academic work required by the teaching staff for the courses they are enrolled in.  Students' attendance is monitored and evaluated by the course instructor. Students who exceed the attendance limits set by the Faculty and Preparatory School Councils and/or who do not meet the conditions for course evaluation are considered to have failed that course.</w:t>
            </w:r>
          </w:p>
        </w:tc>
      </w:tr>
      <w:tr w:rsidR="00D6767D" w:rsidRPr="00A25D92" w14:paraId="03BB5E0B" w14:textId="77777777" w:rsidTr="00A25D92">
        <w:tc>
          <w:tcPr>
            <w:tcW w:w="1824" w:type="dxa"/>
            <w:hideMark/>
          </w:tcPr>
          <w:p w14:paraId="5084CC5C" w14:textId="77777777" w:rsidR="00D6767D" w:rsidRPr="00A25D92" w:rsidRDefault="00D6767D" w:rsidP="004C3D7B">
            <w:pPr>
              <w:widowControl w:val="0"/>
              <w:ind w:left="19"/>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 xml:space="preserve">Course Prerequisites  </w:t>
            </w:r>
          </w:p>
        </w:tc>
        <w:tc>
          <w:tcPr>
            <w:tcW w:w="456" w:type="dxa"/>
            <w:hideMark/>
          </w:tcPr>
          <w:p w14:paraId="11A0BAC5" w14:textId="77777777" w:rsidR="00D6767D" w:rsidRPr="00A25D92" w:rsidRDefault="00D6767D" w:rsidP="004C3D7B">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17</w:t>
            </w:r>
          </w:p>
        </w:tc>
        <w:tc>
          <w:tcPr>
            <w:tcW w:w="6934" w:type="dxa"/>
            <w:hideMark/>
          </w:tcPr>
          <w:p w14:paraId="5E29C6C5" w14:textId="77777777" w:rsidR="00D6767D" w:rsidRPr="00A25D92" w:rsidRDefault="00D6767D" w:rsidP="00D6767D">
            <w:pPr>
              <w:widowControl w:val="0"/>
              <w:numPr>
                <w:ilvl w:val="0"/>
                <w:numId w:val="11"/>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To</w:t>
            </w:r>
            <w:r w:rsidRPr="00A25D92">
              <w:rPr>
                <w:rFonts w:ascii="Times New Roman" w:hAnsi="Times New Roman" w:cs="Times New Roman"/>
                <w:sz w:val="24"/>
                <w:szCs w:val="24"/>
              </w:rPr>
              <w:t xml:space="preserve"> register for</w:t>
            </w:r>
            <w:r w:rsidRPr="00A25D92">
              <w:rPr>
                <w:rFonts w:ascii="Times New Roman" w:hAnsi="Times New Roman" w:cs="Times New Roman"/>
                <w:color w:val="000000"/>
                <w:sz w:val="24"/>
                <w:szCs w:val="24"/>
              </w:rPr>
              <w:t xml:space="preserve"> courses that require prerequisites, students must have obtained at least a 'D' grade in the prerequisite courses.  </w:t>
            </w:r>
          </w:p>
        </w:tc>
      </w:tr>
      <w:tr w:rsidR="00D6767D" w:rsidRPr="00A25D92" w14:paraId="68DE1CAB" w14:textId="77777777" w:rsidTr="00A25D92">
        <w:tc>
          <w:tcPr>
            <w:tcW w:w="1824" w:type="dxa"/>
          </w:tcPr>
          <w:p w14:paraId="461383BE"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75B1EF41"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46348BA5" w14:textId="77777777" w:rsidR="00D6767D" w:rsidRPr="00A25D92" w:rsidRDefault="00D6767D" w:rsidP="00D6767D">
            <w:pPr>
              <w:widowControl w:val="0"/>
              <w:numPr>
                <w:ilvl w:val="0"/>
                <w:numId w:val="11"/>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Students in their graduation semester may register for courses with prerequisites along with the prerequisite courses for which they received an 'F'.  </w:t>
            </w:r>
          </w:p>
        </w:tc>
      </w:tr>
      <w:tr w:rsidR="00D6767D" w:rsidRPr="00A25D92" w14:paraId="7F1F28AF" w14:textId="77777777" w:rsidTr="00A25D92">
        <w:tc>
          <w:tcPr>
            <w:tcW w:w="1824" w:type="dxa"/>
          </w:tcPr>
          <w:p w14:paraId="2BFEC342"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67958D78"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6F613445" w14:textId="77777777" w:rsidR="00D6767D" w:rsidRPr="00A25D92" w:rsidRDefault="00D6767D" w:rsidP="00D6767D">
            <w:pPr>
              <w:widowControl w:val="0"/>
              <w:numPr>
                <w:ilvl w:val="0"/>
                <w:numId w:val="11"/>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Including the graduation period, if a prerequisite course has never been taken or has been taken and resulted in a 'NA' or 'W' grade, it cannot be taken together with the course that requires it as a prerequisite.  </w:t>
            </w:r>
          </w:p>
        </w:tc>
      </w:tr>
      <w:tr w:rsidR="00D6767D" w:rsidRPr="00A25D92" w14:paraId="028E8BC4" w14:textId="77777777" w:rsidTr="00A25D92">
        <w:tc>
          <w:tcPr>
            <w:tcW w:w="1824" w:type="dxa"/>
          </w:tcPr>
          <w:p w14:paraId="6968B7E2"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7163521C"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0A51E36D" w14:textId="77777777" w:rsidR="00D6767D" w:rsidRPr="00A25D92" w:rsidRDefault="00D6767D" w:rsidP="00D6767D">
            <w:pPr>
              <w:widowControl w:val="0"/>
              <w:numPr>
                <w:ilvl w:val="0"/>
                <w:numId w:val="11"/>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In special cases, the Faculty Board of Directors is authorised to make decisions regarding prerequisite conditions for courses.</w:t>
            </w:r>
          </w:p>
        </w:tc>
      </w:tr>
      <w:tr w:rsidR="00D6767D" w:rsidRPr="00A25D92" w14:paraId="32D90701" w14:textId="77777777" w:rsidTr="00A25D92">
        <w:tc>
          <w:tcPr>
            <w:tcW w:w="1824" w:type="dxa"/>
            <w:hideMark/>
          </w:tcPr>
          <w:p w14:paraId="31949667" w14:textId="77777777" w:rsidR="00D6767D" w:rsidRPr="00A25D92" w:rsidRDefault="00D6767D" w:rsidP="004C3D7B">
            <w:pPr>
              <w:widowControl w:val="0"/>
              <w:ind w:left="19"/>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 xml:space="preserve">Course Repetition  </w:t>
            </w:r>
          </w:p>
        </w:tc>
        <w:tc>
          <w:tcPr>
            <w:tcW w:w="456" w:type="dxa"/>
            <w:hideMark/>
          </w:tcPr>
          <w:p w14:paraId="2C5AA9BD" w14:textId="77777777" w:rsidR="00D6767D" w:rsidRPr="00A25D92" w:rsidRDefault="00D6767D" w:rsidP="004C3D7B">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18</w:t>
            </w:r>
          </w:p>
        </w:tc>
        <w:tc>
          <w:tcPr>
            <w:tcW w:w="6934" w:type="dxa"/>
            <w:hideMark/>
          </w:tcPr>
          <w:p w14:paraId="2D2E8A9B" w14:textId="77777777" w:rsidR="00D6767D" w:rsidRPr="00A25D92" w:rsidRDefault="00D6767D" w:rsidP="004C3D7B">
            <w:pPr>
              <w:widowControl w:val="0"/>
              <w:spacing w:before="14" w:line="247" w:lineRule="auto"/>
              <w:ind w:right="95"/>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The principles applicable to course repetition are as follows:  </w:t>
            </w:r>
          </w:p>
          <w:p w14:paraId="6D883911" w14:textId="77777777" w:rsidR="00D6767D" w:rsidRPr="00A25D92" w:rsidRDefault="00D6767D" w:rsidP="00D6767D">
            <w:pPr>
              <w:widowControl w:val="0"/>
              <w:numPr>
                <w:ilvl w:val="0"/>
                <w:numId w:val="12"/>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A student who receives an 'F', 'NA', 'W' or 'U' grade in any course is required to retake the relevant course in the first term it is offered. However, in units with term-based internships, compulsory course repetition may be postponed until after the internship with the approval of the relevant academic unit supervisor. </w:t>
            </w:r>
          </w:p>
          <w:p w14:paraId="1E023C6F" w14:textId="77777777" w:rsidR="00D6767D" w:rsidRPr="00A25D92" w:rsidRDefault="00D6767D" w:rsidP="00D6767D">
            <w:pPr>
              <w:widowControl w:val="0"/>
              <w:numPr>
                <w:ilvl w:val="0"/>
                <w:numId w:val="12"/>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If the course that must be repeated is an elective or a course that has been removed from the programme, the student takes another course deemed appropriate by the Department Chair instead. </w:t>
            </w:r>
          </w:p>
          <w:p w14:paraId="56D54085" w14:textId="77777777" w:rsidR="00D6767D" w:rsidRPr="00A25D92" w:rsidRDefault="00D6767D" w:rsidP="00D6767D">
            <w:pPr>
              <w:widowControl w:val="0"/>
              <w:numPr>
                <w:ilvl w:val="0"/>
                <w:numId w:val="12"/>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If the student is in a graduating position, they may repeat a course if grade improvement and/or average improvement is required. </w:t>
            </w:r>
          </w:p>
          <w:p w14:paraId="4E19121F" w14:textId="77777777" w:rsidR="00D6767D" w:rsidRPr="00A25D92" w:rsidRDefault="00D6767D" w:rsidP="00D6767D">
            <w:pPr>
              <w:widowControl w:val="0"/>
              <w:numPr>
                <w:ilvl w:val="0"/>
                <w:numId w:val="12"/>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Students may repeat courses during periods when they have received an academic warning.  </w:t>
            </w:r>
          </w:p>
        </w:tc>
      </w:tr>
      <w:tr w:rsidR="00D6767D" w:rsidRPr="00A25D92" w14:paraId="6D85C97C" w14:textId="77777777" w:rsidTr="00A25D92">
        <w:tc>
          <w:tcPr>
            <w:tcW w:w="1824" w:type="dxa"/>
            <w:hideMark/>
          </w:tcPr>
          <w:p w14:paraId="4AEE7FBD" w14:textId="77777777" w:rsidR="00D6767D" w:rsidRPr="00A25D92" w:rsidRDefault="00D6767D" w:rsidP="004C3D7B">
            <w:pPr>
              <w:widowControl w:val="0"/>
              <w:ind w:left="19"/>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 xml:space="preserve">Course </w:t>
            </w:r>
            <w:r w:rsidRPr="00A25D92">
              <w:rPr>
                <w:rFonts w:ascii="Times New Roman" w:hAnsi="Times New Roman" w:cs="Times New Roman"/>
                <w:b/>
                <w:color w:val="000000"/>
                <w:sz w:val="24"/>
                <w:szCs w:val="24"/>
              </w:rPr>
              <w:lastRenderedPageBreak/>
              <w:t xml:space="preserve">Selection  </w:t>
            </w:r>
          </w:p>
        </w:tc>
        <w:tc>
          <w:tcPr>
            <w:tcW w:w="456" w:type="dxa"/>
            <w:hideMark/>
          </w:tcPr>
          <w:p w14:paraId="3AA74F5A" w14:textId="77777777" w:rsidR="00D6767D" w:rsidRPr="00A25D92" w:rsidRDefault="00D6767D" w:rsidP="004C3D7B">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lastRenderedPageBreak/>
              <w:t>19</w:t>
            </w:r>
          </w:p>
        </w:tc>
        <w:tc>
          <w:tcPr>
            <w:tcW w:w="6934" w:type="dxa"/>
            <w:hideMark/>
          </w:tcPr>
          <w:p w14:paraId="3F9BF36E" w14:textId="77777777" w:rsidR="00D6767D" w:rsidRPr="00A25D92" w:rsidRDefault="00D6767D" w:rsidP="004C3D7B">
            <w:pPr>
              <w:widowControl w:val="0"/>
              <w:spacing w:before="14" w:line="247" w:lineRule="auto"/>
              <w:ind w:right="95"/>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The "priority" principles to be applied in course selection are as </w:t>
            </w:r>
            <w:r w:rsidRPr="00A25D92">
              <w:rPr>
                <w:rFonts w:ascii="Times New Roman" w:hAnsi="Times New Roman" w:cs="Times New Roman"/>
                <w:color w:val="000000"/>
                <w:sz w:val="24"/>
                <w:szCs w:val="24"/>
              </w:rPr>
              <w:lastRenderedPageBreak/>
              <w:t xml:space="preserve">follows:  </w:t>
            </w:r>
          </w:p>
          <w:p w14:paraId="5CD6A497" w14:textId="77777777" w:rsidR="00D6767D" w:rsidRPr="00A25D92" w:rsidRDefault="00D6767D" w:rsidP="004C3D7B">
            <w:pPr>
              <w:widowControl w:val="0"/>
              <w:spacing w:before="14" w:line="247" w:lineRule="auto"/>
              <w:ind w:right="95"/>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a)</w:t>
            </w:r>
            <w:r w:rsidRPr="00A25D92">
              <w:rPr>
                <w:rFonts w:ascii="Times New Roman" w:hAnsi="Times New Roman" w:cs="Times New Roman"/>
                <w:color w:val="000000"/>
                <w:sz w:val="24"/>
                <w:szCs w:val="24"/>
              </w:rPr>
              <w:tab/>
              <w:t xml:space="preserve">Courses for which an 'F', 'NA', or 'U' grade has been received.  </w:t>
            </w:r>
          </w:p>
          <w:p w14:paraId="317528B2" w14:textId="77777777" w:rsidR="00D6767D" w:rsidRPr="00A25D92" w:rsidRDefault="00D6767D" w:rsidP="004C3D7B">
            <w:pPr>
              <w:widowControl w:val="0"/>
              <w:spacing w:before="14" w:line="247" w:lineRule="auto"/>
              <w:ind w:right="95"/>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b)</w:t>
            </w:r>
            <w:r w:rsidRPr="00A25D92">
              <w:rPr>
                <w:rFonts w:ascii="Times New Roman" w:hAnsi="Times New Roman" w:cs="Times New Roman"/>
                <w:color w:val="000000"/>
                <w:sz w:val="24"/>
                <w:szCs w:val="24"/>
              </w:rPr>
              <w:tab/>
              <w:t xml:space="preserve">Courses for which a 'W' grade was received.  </w:t>
            </w:r>
          </w:p>
          <w:p w14:paraId="76A70775" w14:textId="77777777" w:rsidR="00D6767D" w:rsidRPr="00A25D92" w:rsidRDefault="00D6767D" w:rsidP="004C3D7B">
            <w:pPr>
              <w:widowControl w:val="0"/>
              <w:spacing w:before="14" w:line="247" w:lineRule="auto"/>
              <w:ind w:right="95"/>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c)</w:t>
            </w:r>
            <w:r w:rsidRPr="00A25D92">
              <w:rPr>
                <w:rFonts w:ascii="Times New Roman" w:hAnsi="Times New Roman" w:cs="Times New Roman"/>
                <w:color w:val="000000"/>
                <w:sz w:val="24"/>
                <w:szCs w:val="24"/>
              </w:rPr>
              <w:tab/>
              <w:t xml:space="preserve">Compulsory courses not taken in previous semesters.  </w:t>
            </w:r>
          </w:p>
          <w:p w14:paraId="00D608B2" w14:textId="77777777" w:rsidR="00D6767D" w:rsidRPr="00A25D92" w:rsidRDefault="00D6767D" w:rsidP="004C3D7B">
            <w:pPr>
              <w:widowControl w:val="0"/>
              <w:spacing w:before="14" w:line="247" w:lineRule="auto"/>
              <w:ind w:right="95"/>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d)</w:t>
            </w:r>
            <w:r w:rsidRPr="00A25D92">
              <w:rPr>
                <w:rFonts w:ascii="Times New Roman" w:hAnsi="Times New Roman" w:cs="Times New Roman"/>
                <w:color w:val="000000"/>
                <w:sz w:val="24"/>
                <w:szCs w:val="24"/>
              </w:rPr>
              <w:tab/>
              <w:t xml:space="preserve">Compulsory courses not taken in the current term.  </w:t>
            </w:r>
          </w:p>
          <w:p w14:paraId="2E184B70" w14:textId="77777777" w:rsidR="00D6767D" w:rsidRPr="00A25D92" w:rsidRDefault="00D6767D" w:rsidP="004C3D7B">
            <w:pPr>
              <w:widowControl w:val="0"/>
              <w:spacing w:before="14" w:line="247" w:lineRule="auto"/>
              <w:ind w:right="95"/>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e)</w:t>
            </w:r>
            <w:r w:rsidRPr="00A25D92">
              <w:rPr>
                <w:rFonts w:ascii="Times New Roman" w:hAnsi="Times New Roman" w:cs="Times New Roman"/>
                <w:color w:val="000000"/>
                <w:sz w:val="24"/>
                <w:szCs w:val="24"/>
              </w:rPr>
              <w:tab/>
              <w:t xml:space="preserve">Students may, with the approval of their academic advisor: </w:t>
            </w:r>
          </w:p>
          <w:p w14:paraId="7512D90F" w14:textId="77777777" w:rsidR="00D6767D" w:rsidRPr="00A25D92" w:rsidRDefault="00D6767D" w:rsidP="00D6767D">
            <w:pPr>
              <w:widowControl w:val="0"/>
              <w:numPr>
                <w:ilvl w:val="0"/>
                <w:numId w:val="13"/>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Transfer elective courses from the current term that have not been taken to subsequent terms.  </w:t>
            </w:r>
          </w:p>
          <w:p w14:paraId="6F1E03D4" w14:textId="77777777" w:rsidR="00D6767D" w:rsidRPr="00A25D92" w:rsidRDefault="00D6767D" w:rsidP="00D6767D">
            <w:pPr>
              <w:widowControl w:val="0"/>
              <w:numPr>
                <w:ilvl w:val="0"/>
                <w:numId w:val="13"/>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Take a course from a higher year (subject to an average requirement). (Students' requests to take courses from a higher year are accepted or rejected based on the relevant Advisor's recommendation and the Department Head's decision and/or the Faculty Council's decision.)  </w:t>
            </w:r>
          </w:p>
        </w:tc>
      </w:tr>
      <w:tr w:rsidR="00D6767D" w:rsidRPr="00A25D92" w14:paraId="41B80843" w14:textId="77777777" w:rsidTr="00A25D92">
        <w:tc>
          <w:tcPr>
            <w:tcW w:w="1824" w:type="dxa"/>
            <w:hideMark/>
          </w:tcPr>
          <w:p w14:paraId="408F826C" w14:textId="77777777" w:rsidR="00D6767D" w:rsidRPr="00A25D92" w:rsidRDefault="00D6767D" w:rsidP="004C3D7B">
            <w:pPr>
              <w:widowControl w:val="0"/>
              <w:ind w:left="19"/>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lastRenderedPageBreak/>
              <w:t xml:space="preserve">Course Hours  </w:t>
            </w:r>
          </w:p>
        </w:tc>
        <w:tc>
          <w:tcPr>
            <w:tcW w:w="456" w:type="dxa"/>
            <w:hideMark/>
          </w:tcPr>
          <w:p w14:paraId="5C8B441F" w14:textId="77777777" w:rsidR="00D6767D" w:rsidRPr="00A25D92" w:rsidRDefault="00D6767D" w:rsidP="004C3D7B">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20</w:t>
            </w:r>
          </w:p>
        </w:tc>
        <w:tc>
          <w:tcPr>
            <w:tcW w:w="6934" w:type="dxa"/>
            <w:hideMark/>
          </w:tcPr>
          <w:p w14:paraId="65C13FC3" w14:textId="77777777" w:rsidR="00D6767D" w:rsidRPr="00A25D92" w:rsidRDefault="00D6767D" w:rsidP="00D6767D">
            <w:pPr>
              <w:widowControl w:val="0"/>
              <w:numPr>
                <w:ilvl w:val="0"/>
                <w:numId w:val="14"/>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To ensure students attend classes regularly, care is taken to minimise course conflicts. If there is a conflict of no more than 2 hours in the weekly course schedule, the student's course registration is approved.  </w:t>
            </w:r>
          </w:p>
        </w:tc>
      </w:tr>
      <w:tr w:rsidR="00D6767D" w:rsidRPr="00A25D92" w14:paraId="13ED8744" w14:textId="77777777" w:rsidTr="00A25D92">
        <w:tc>
          <w:tcPr>
            <w:tcW w:w="1824" w:type="dxa"/>
          </w:tcPr>
          <w:p w14:paraId="4C21C5CF"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46AE7D60"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2F0CAA49" w14:textId="77777777" w:rsidR="00D6767D" w:rsidRPr="00A25D92" w:rsidRDefault="00D6767D" w:rsidP="00D6767D">
            <w:pPr>
              <w:widowControl w:val="0"/>
              <w:numPr>
                <w:ilvl w:val="0"/>
                <w:numId w:val="14"/>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For students in their final semester, a 2-hour overlap may be acceptable. However, in exceptional circumstances, after the student is duly notified, the Department Head may approve overlaps exceeding 2 hours in the weekly course schedule if deemed appropriate.</w:t>
            </w:r>
          </w:p>
        </w:tc>
      </w:tr>
      <w:tr w:rsidR="00D6767D" w:rsidRPr="00A25D92" w14:paraId="0F83B4B8" w14:textId="77777777" w:rsidTr="00A25D92">
        <w:tc>
          <w:tcPr>
            <w:tcW w:w="1824" w:type="dxa"/>
            <w:hideMark/>
          </w:tcPr>
          <w:p w14:paraId="1A6AFFE4" w14:textId="77777777" w:rsidR="00D6767D" w:rsidRPr="00A25D92" w:rsidRDefault="00D6767D" w:rsidP="004C3D7B">
            <w:pPr>
              <w:widowControl w:val="0"/>
              <w:ind w:left="19"/>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Late Registration</w:t>
            </w:r>
          </w:p>
        </w:tc>
        <w:tc>
          <w:tcPr>
            <w:tcW w:w="456" w:type="dxa"/>
            <w:hideMark/>
          </w:tcPr>
          <w:p w14:paraId="15E78C8C" w14:textId="77777777" w:rsidR="00D6767D" w:rsidRPr="00A25D92" w:rsidRDefault="00D6767D" w:rsidP="004C3D7B">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21</w:t>
            </w:r>
          </w:p>
        </w:tc>
        <w:tc>
          <w:tcPr>
            <w:tcW w:w="6934" w:type="dxa"/>
            <w:hideMark/>
          </w:tcPr>
          <w:p w14:paraId="6F078B9B" w14:textId="173A3121" w:rsidR="00D6767D" w:rsidRPr="00A25D92" w:rsidRDefault="00D6767D" w:rsidP="00D6767D">
            <w:pPr>
              <w:widowControl w:val="0"/>
              <w:numPr>
                <w:ilvl w:val="0"/>
                <w:numId w:val="15"/>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The additional fee amount applicable for late registration is determined by the Board of Trustees and implemented by the Rectorate. </w:t>
            </w:r>
          </w:p>
        </w:tc>
      </w:tr>
      <w:tr w:rsidR="00D6767D" w:rsidRPr="00A25D92" w14:paraId="5F78F03C" w14:textId="77777777" w:rsidTr="00A25D92">
        <w:tc>
          <w:tcPr>
            <w:tcW w:w="1824" w:type="dxa"/>
          </w:tcPr>
          <w:p w14:paraId="4AB8B09D"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2A5C5299" w14:textId="77777777" w:rsidR="00D6767D" w:rsidRPr="00A25D92" w:rsidRDefault="00D6767D" w:rsidP="004C3D7B">
            <w:pPr>
              <w:widowControl w:val="0"/>
              <w:jc w:val="both"/>
              <w:rPr>
                <w:rFonts w:ascii="Times New Roman" w:hAnsi="Times New Roman" w:cs="Times New Roman"/>
                <w:b/>
                <w:color w:val="000000"/>
                <w:sz w:val="24"/>
                <w:szCs w:val="24"/>
              </w:rPr>
            </w:pPr>
          </w:p>
        </w:tc>
        <w:tc>
          <w:tcPr>
            <w:tcW w:w="6934" w:type="dxa"/>
            <w:hideMark/>
          </w:tcPr>
          <w:p w14:paraId="32D99013" w14:textId="77777777" w:rsidR="00D6767D" w:rsidRPr="00A25D92" w:rsidRDefault="00D6767D" w:rsidP="00D6767D">
            <w:pPr>
              <w:widowControl w:val="0"/>
              <w:numPr>
                <w:ilvl w:val="0"/>
                <w:numId w:val="15"/>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Students may register late based on a reason accepted by the Rectorate. The Rectorate may extend the late registration period until the "add/drop" date.  </w:t>
            </w:r>
          </w:p>
        </w:tc>
      </w:tr>
      <w:tr w:rsidR="00D6767D" w:rsidRPr="00A25D92" w14:paraId="63CA31BF" w14:textId="77777777" w:rsidTr="00A25D92">
        <w:tc>
          <w:tcPr>
            <w:tcW w:w="1824" w:type="dxa"/>
          </w:tcPr>
          <w:p w14:paraId="3DA504A4"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7EAFCF0E" w14:textId="77777777" w:rsidR="00D6767D" w:rsidRPr="00A25D92" w:rsidRDefault="00D6767D" w:rsidP="004C3D7B">
            <w:pPr>
              <w:widowControl w:val="0"/>
              <w:jc w:val="both"/>
              <w:rPr>
                <w:rFonts w:ascii="Times New Roman" w:hAnsi="Times New Roman" w:cs="Times New Roman"/>
                <w:b/>
                <w:color w:val="000000"/>
                <w:sz w:val="24"/>
                <w:szCs w:val="24"/>
              </w:rPr>
            </w:pPr>
          </w:p>
        </w:tc>
        <w:tc>
          <w:tcPr>
            <w:tcW w:w="6934" w:type="dxa"/>
            <w:hideMark/>
          </w:tcPr>
          <w:p w14:paraId="39A7573A" w14:textId="77777777" w:rsidR="00D6767D" w:rsidRPr="00A25D92" w:rsidRDefault="00D6767D" w:rsidP="00D6767D">
            <w:pPr>
              <w:widowControl w:val="0"/>
              <w:numPr>
                <w:ilvl w:val="0"/>
                <w:numId w:val="15"/>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Students must renew their registration at the beginning of each term and within the periods announced in the academic calendar by paying the required fees and having their course programmes approved. Students are responsible for the entire registration renewal process.</w:t>
            </w:r>
          </w:p>
        </w:tc>
      </w:tr>
      <w:tr w:rsidR="00D6767D" w:rsidRPr="00A25D92" w14:paraId="0E82ED3A" w14:textId="77777777" w:rsidTr="00A25D92">
        <w:tc>
          <w:tcPr>
            <w:tcW w:w="1824" w:type="dxa"/>
          </w:tcPr>
          <w:p w14:paraId="5EE358E2"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52D5B08A" w14:textId="77777777" w:rsidR="00D6767D" w:rsidRPr="00A25D92" w:rsidRDefault="00D6767D" w:rsidP="004C3D7B">
            <w:pPr>
              <w:widowControl w:val="0"/>
              <w:jc w:val="both"/>
              <w:rPr>
                <w:rFonts w:ascii="Times New Roman" w:hAnsi="Times New Roman" w:cs="Times New Roman"/>
                <w:b/>
                <w:color w:val="000000"/>
                <w:sz w:val="24"/>
                <w:szCs w:val="24"/>
              </w:rPr>
            </w:pPr>
          </w:p>
        </w:tc>
        <w:tc>
          <w:tcPr>
            <w:tcW w:w="6934" w:type="dxa"/>
            <w:hideMark/>
          </w:tcPr>
          <w:p w14:paraId="6AE28130" w14:textId="77777777" w:rsidR="00D6767D" w:rsidRPr="00A25D92" w:rsidRDefault="00D6767D" w:rsidP="00D6767D">
            <w:pPr>
              <w:widowControl w:val="0"/>
              <w:numPr>
                <w:ilvl w:val="0"/>
                <w:numId w:val="15"/>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Payment of the registration fee does not imply that the student has registered for courses.</w:t>
            </w:r>
          </w:p>
        </w:tc>
      </w:tr>
      <w:tr w:rsidR="00D6767D" w:rsidRPr="00A25D92" w14:paraId="31CC584C" w14:textId="77777777" w:rsidTr="00A25D92">
        <w:tc>
          <w:tcPr>
            <w:tcW w:w="1824" w:type="dxa"/>
            <w:hideMark/>
          </w:tcPr>
          <w:p w14:paraId="4FD37501" w14:textId="77777777" w:rsidR="00D6767D" w:rsidRPr="00A25D92" w:rsidRDefault="00D6767D" w:rsidP="004C3D7B">
            <w:pPr>
              <w:widowControl w:val="0"/>
              <w:ind w:left="19"/>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 xml:space="preserve">Course Add or Drop (Add-Drop)  </w:t>
            </w:r>
          </w:p>
        </w:tc>
        <w:tc>
          <w:tcPr>
            <w:tcW w:w="456" w:type="dxa"/>
            <w:hideMark/>
          </w:tcPr>
          <w:p w14:paraId="7E3C8445" w14:textId="77777777" w:rsidR="00D6767D" w:rsidRPr="00A25D92" w:rsidRDefault="00D6767D" w:rsidP="004C3D7B">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22</w:t>
            </w:r>
          </w:p>
        </w:tc>
        <w:tc>
          <w:tcPr>
            <w:tcW w:w="6934" w:type="dxa"/>
            <w:hideMark/>
          </w:tcPr>
          <w:p w14:paraId="72AB5442" w14:textId="77777777" w:rsidR="00D6767D" w:rsidRPr="00A25D92" w:rsidRDefault="00D6767D" w:rsidP="004C3D7B">
            <w:pPr>
              <w:widowControl w:val="0"/>
              <w:spacing w:line="228" w:lineRule="auto"/>
              <w:ind w:left="18" w:right="97" w:firstLine="6"/>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From the first day of classes until the date specified in the Academic Calendar, students may make changes to their course schedule by adding or dropping courses. Course addition and dropping (add-drop) procedures are carried out in accordance with the specified restrictions and course load criteria, upon the recommendation of the student advisor and with the approval of the relevant Department Head.  </w:t>
            </w:r>
          </w:p>
        </w:tc>
      </w:tr>
      <w:tr w:rsidR="00D6767D" w:rsidRPr="00A25D92" w14:paraId="78F9D43A" w14:textId="77777777" w:rsidTr="00A25D92">
        <w:tc>
          <w:tcPr>
            <w:tcW w:w="1824" w:type="dxa"/>
            <w:hideMark/>
          </w:tcPr>
          <w:p w14:paraId="076419E1" w14:textId="77777777" w:rsidR="00D6767D" w:rsidRPr="00A25D92" w:rsidRDefault="00D6767D" w:rsidP="004C3D7B">
            <w:pPr>
              <w:widowControl w:val="0"/>
              <w:ind w:left="19"/>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 xml:space="preserve">Course Withdrawal </w:t>
            </w:r>
          </w:p>
        </w:tc>
        <w:tc>
          <w:tcPr>
            <w:tcW w:w="456" w:type="dxa"/>
            <w:hideMark/>
          </w:tcPr>
          <w:p w14:paraId="26417E0B" w14:textId="77777777" w:rsidR="00D6767D" w:rsidRPr="00A25D92" w:rsidRDefault="00D6767D" w:rsidP="004C3D7B">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23</w:t>
            </w:r>
          </w:p>
        </w:tc>
        <w:tc>
          <w:tcPr>
            <w:tcW w:w="6934" w:type="dxa"/>
            <w:hideMark/>
          </w:tcPr>
          <w:p w14:paraId="398D3367" w14:textId="77777777" w:rsidR="00D6767D" w:rsidRPr="00A25D92" w:rsidRDefault="00D6767D" w:rsidP="00D6767D">
            <w:pPr>
              <w:widowControl w:val="0"/>
              <w:numPr>
                <w:ilvl w:val="0"/>
                <w:numId w:val="16"/>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During any academic term, a student may withdraw from registered courses, with the knowledge of the academic staff teaching the course, the recommendation of their advisor, and the approval of the Faculty Dean or Department Chair, until the date specified in the Academic Calendar and without falling into "part-time" status. A student may withdraw from a maximum of two courses during their entire ALCU </w:t>
            </w:r>
            <w:r w:rsidRPr="00A25D92">
              <w:rPr>
                <w:rFonts w:ascii="Times New Roman" w:hAnsi="Times New Roman" w:cs="Times New Roman"/>
                <w:color w:val="000000"/>
                <w:sz w:val="24"/>
                <w:szCs w:val="24"/>
              </w:rPr>
              <w:lastRenderedPageBreak/>
              <w:t xml:space="preserve">academic career.  </w:t>
            </w:r>
          </w:p>
        </w:tc>
      </w:tr>
      <w:tr w:rsidR="00D6767D" w:rsidRPr="00A25D92" w14:paraId="0DE4E308" w14:textId="77777777" w:rsidTr="00A25D92">
        <w:tc>
          <w:tcPr>
            <w:tcW w:w="1824" w:type="dxa"/>
          </w:tcPr>
          <w:p w14:paraId="234F9ECC"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408BB6F9"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4AF75782" w14:textId="77777777" w:rsidR="00D6767D" w:rsidRPr="00A25D92" w:rsidRDefault="00D6767D" w:rsidP="00D6767D">
            <w:pPr>
              <w:widowControl w:val="0"/>
              <w:numPr>
                <w:ilvl w:val="0"/>
                <w:numId w:val="16"/>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A student who withdraws from a course receives a 'W' grade for that course. The 'W' grade appears on the student's transcript but is not considered in the calculation of the term and overall grade point average.  </w:t>
            </w:r>
          </w:p>
        </w:tc>
      </w:tr>
      <w:tr w:rsidR="00D6767D" w:rsidRPr="00A25D92" w14:paraId="3620C15F" w14:textId="77777777" w:rsidTr="00A25D92">
        <w:tc>
          <w:tcPr>
            <w:tcW w:w="1824" w:type="dxa"/>
          </w:tcPr>
          <w:p w14:paraId="20E6645A"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41A49E3F"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6357B0A6" w14:textId="77777777" w:rsidR="00D6767D" w:rsidRPr="00A25D92" w:rsidRDefault="00D6767D" w:rsidP="00D6767D">
            <w:pPr>
              <w:widowControl w:val="0"/>
              <w:numPr>
                <w:ilvl w:val="0"/>
                <w:numId w:val="16"/>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A student cannot withdraw from a course that they have previously withdrawn from, are repeating (with the same reference code), or that is not included in the grade point average calculations.  </w:t>
            </w:r>
          </w:p>
        </w:tc>
      </w:tr>
      <w:tr w:rsidR="00D6767D" w:rsidRPr="00A25D92" w14:paraId="4B58E64B" w14:textId="77777777" w:rsidTr="00A25D92">
        <w:tc>
          <w:tcPr>
            <w:tcW w:w="1824" w:type="dxa"/>
          </w:tcPr>
          <w:p w14:paraId="21A73706"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26F6AF08"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60A5952E" w14:textId="77777777" w:rsidR="00D6767D" w:rsidRPr="00A25D92" w:rsidRDefault="00D6767D" w:rsidP="00D6767D">
            <w:pPr>
              <w:widowControl w:val="0"/>
              <w:numPr>
                <w:ilvl w:val="0"/>
                <w:numId w:val="16"/>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Students with "part-time" status cannot withdraw from a course.</w:t>
            </w:r>
          </w:p>
        </w:tc>
      </w:tr>
      <w:tr w:rsidR="00D6767D" w:rsidRPr="00A25D92" w14:paraId="2A80432C" w14:textId="77777777" w:rsidTr="00A25D92">
        <w:tc>
          <w:tcPr>
            <w:tcW w:w="1824" w:type="dxa"/>
            <w:hideMark/>
          </w:tcPr>
          <w:p w14:paraId="2C87AA42" w14:textId="77777777" w:rsidR="00D6767D" w:rsidRPr="00A25D92" w:rsidRDefault="00D6767D" w:rsidP="004C3D7B">
            <w:pPr>
              <w:widowControl w:val="0"/>
              <w:ind w:left="19"/>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Course Registrations for Probationary or Failing Students</w:t>
            </w:r>
          </w:p>
        </w:tc>
        <w:tc>
          <w:tcPr>
            <w:tcW w:w="456" w:type="dxa"/>
            <w:hideMark/>
          </w:tcPr>
          <w:p w14:paraId="6B9B65BD" w14:textId="77777777" w:rsidR="00D6767D" w:rsidRPr="00A25D92" w:rsidRDefault="00D6767D" w:rsidP="004C3D7B">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24</w:t>
            </w:r>
          </w:p>
        </w:tc>
        <w:tc>
          <w:tcPr>
            <w:tcW w:w="6934" w:type="dxa"/>
            <w:hideMark/>
          </w:tcPr>
          <w:p w14:paraId="439AF39A" w14:textId="77777777" w:rsidR="00D6767D" w:rsidRPr="00A25D92" w:rsidRDefault="00D6767D" w:rsidP="00D6767D">
            <w:pPr>
              <w:widowControl w:val="0"/>
              <w:numPr>
                <w:ilvl w:val="0"/>
                <w:numId w:val="17"/>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Students on probation are required to retake courses they previously failed in the first term the course is offered.  </w:t>
            </w:r>
          </w:p>
        </w:tc>
      </w:tr>
      <w:tr w:rsidR="00D6767D" w:rsidRPr="00A25D92" w14:paraId="367DCCA5" w14:textId="77777777" w:rsidTr="00A25D92">
        <w:tc>
          <w:tcPr>
            <w:tcW w:w="1824" w:type="dxa"/>
          </w:tcPr>
          <w:p w14:paraId="159DBBDD"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5F3CCEB2"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3AD27275" w14:textId="77777777" w:rsidR="00D6767D" w:rsidRPr="00A25D92" w:rsidRDefault="00D6767D" w:rsidP="00D6767D">
            <w:pPr>
              <w:widowControl w:val="0"/>
              <w:numPr>
                <w:ilvl w:val="0"/>
                <w:numId w:val="17"/>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Students in this situation may register for a maximum of (3 new courses), provided they do not exceed the normal course load.  </w:t>
            </w:r>
          </w:p>
        </w:tc>
      </w:tr>
      <w:tr w:rsidR="00D6767D" w:rsidRPr="00A25D92" w14:paraId="4BC2E804" w14:textId="77777777" w:rsidTr="00A25D92">
        <w:tc>
          <w:tcPr>
            <w:tcW w:w="1824" w:type="dxa"/>
          </w:tcPr>
          <w:p w14:paraId="13209D20"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65389D87"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48003A21" w14:textId="77777777" w:rsidR="00D6767D" w:rsidRPr="00A25D92" w:rsidRDefault="00D6767D" w:rsidP="00D6767D">
            <w:pPr>
              <w:widowControl w:val="0"/>
              <w:numPr>
                <w:ilvl w:val="0"/>
                <w:numId w:val="17"/>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Students registering for summer school or part-time status may only register for a maximum of two new courses.  </w:t>
            </w:r>
          </w:p>
        </w:tc>
      </w:tr>
      <w:tr w:rsidR="00D6767D" w:rsidRPr="00A25D92" w14:paraId="6B9E1EF5" w14:textId="77777777" w:rsidTr="00A25D92">
        <w:tc>
          <w:tcPr>
            <w:tcW w:w="1824" w:type="dxa"/>
          </w:tcPr>
          <w:p w14:paraId="0F4BCE1A"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6A2E7D74"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148FCC52" w14:textId="77777777" w:rsidR="00D6767D" w:rsidRPr="00A25D92" w:rsidRDefault="00D6767D" w:rsidP="00D6767D">
            <w:pPr>
              <w:widowControl w:val="0"/>
              <w:numPr>
                <w:ilvl w:val="0"/>
                <w:numId w:val="17"/>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A probationary student who has previously taken a course and failed it with an 'F' or 'NA' grade and is eligible to re-enrol in that course during the current term will not be assigned a new course.  </w:t>
            </w:r>
          </w:p>
        </w:tc>
      </w:tr>
      <w:tr w:rsidR="00D6767D" w:rsidRPr="00A25D92" w14:paraId="175E0F31" w14:textId="77777777" w:rsidTr="00A25D92">
        <w:tc>
          <w:tcPr>
            <w:tcW w:w="1824" w:type="dxa"/>
          </w:tcPr>
          <w:p w14:paraId="2C168D8C"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7841071A"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71BA6914" w14:textId="77777777" w:rsidR="00D6767D" w:rsidRPr="00A25D92" w:rsidRDefault="00D6767D" w:rsidP="00D6767D">
            <w:pPr>
              <w:widowControl w:val="0"/>
              <w:numPr>
                <w:ilvl w:val="0"/>
                <w:numId w:val="17"/>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Courses previously registered for and received a 'W' grade will be treated as new courses.</w:t>
            </w:r>
          </w:p>
        </w:tc>
      </w:tr>
      <w:tr w:rsidR="00D6767D" w:rsidRPr="00A25D92" w14:paraId="48B9C013" w14:textId="77777777" w:rsidTr="00A25D92">
        <w:tc>
          <w:tcPr>
            <w:tcW w:w="1824" w:type="dxa"/>
          </w:tcPr>
          <w:p w14:paraId="0E798613"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67192E03"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4C072240" w14:textId="77777777" w:rsidR="00D6767D" w:rsidRPr="00A25D92" w:rsidRDefault="00D6767D" w:rsidP="00D6767D">
            <w:pPr>
              <w:widowControl w:val="0"/>
              <w:numPr>
                <w:ilvl w:val="0"/>
                <w:numId w:val="17"/>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Students who have failed cannot register for any new courses.  </w:t>
            </w:r>
          </w:p>
        </w:tc>
      </w:tr>
      <w:tr w:rsidR="00D6767D" w:rsidRPr="00A25D92" w14:paraId="08BDB23D" w14:textId="77777777" w:rsidTr="00A25D92">
        <w:tc>
          <w:tcPr>
            <w:tcW w:w="1824" w:type="dxa"/>
          </w:tcPr>
          <w:p w14:paraId="190A760A"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415F2F01"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7B9B1D3D" w14:textId="77777777" w:rsidR="00D6767D" w:rsidRPr="00A25D92" w:rsidRDefault="00D6767D" w:rsidP="00D6767D">
            <w:pPr>
              <w:widowControl w:val="0"/>
              <w:numPr>
                <w:ilvl w:val="0"/>
                <w:numId w:val="17"/>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Students are required to register for courses in which they received an 'F' or 'NA' grade first.  </w:t>
            </w:r>
          </w:p>
        </w:tc>
      </w:tr>
      <w:tr w:rsidR="00D6767D" w:rsidRPr="00A25D92" w14:paraId="54EBB159" w14:textId="77777777" w:rsidTr="00A25D92">
        <w:tc>
          <w:tcPr>
            <w:tcW w:w="1824" w:type="dxa"/>
          </w:tcPr>
          <w:p w14:paraId="706B720C"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650336C9"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4759A3BF" w14:textId="77777777" w:rsidR="00D6767D" w:rsidRPr="00A25D92" w:rsidRDefault="00D6767D" w:rsidP="00D6767D">
            <w:pPr>
              <w:widowControl w:val="0"/>
              <w:numPr>
                <w:ilvl w:val="0"/>
                <w:numId w:val="17"/>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Courses for which a 'W' grade was received are treated as new courses and therefore cannot be registered for.  </w:t>
            </w:r>
          </w:p>
        </w:tc>
      </w:tr>
      <w:tr w:rsidR="00D6767D" w:rsidRPr="00A25D92" w14:paraId="40532296" w14:textId="77777777" w:rsidTr="00A25D92">
        <w:tc>
          <w:tcPr>
            <w:tcW w:w="1824" w:type="dxa"/>
            <w:hideMark/>
          </w:tcPr>
          <w:p w14:paraId="70FF90CD" w14:textId="77777777" w:rsidR="00D6767D" w:rsidRPr="00A25D92" w:rsidRDefault="00D6767D" w:rsidP="001976BB">
            <w:pPr>
              <w:widowControl w:val="0"/>
              <w:ind w:left="19"/>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Leave of Absence</w:t>
            </w:r>
          </w:p>
        </w:tc>
        <w:tc>
          <w:tcPr>
            <w:tcW w:w="456" w:type="dxa"/>
            <w:hideMark/>
          </w:tcPr>
          <w:p w14:paraId="1762F0C7" w14:textId="77777777" w:rsidR="00D6767D" w:rsidRPr="00A25D92" w:rsidRDefault="00D6767D" w:rsidP="004C3D7B">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25</w:t>
            </w:r>
          </w:p>
        </w:tc>
        <w:tc>
          <w:tcPr>
            <w:tcW w:w="6934" w:type="dxa"/>
            <w:hideMark/>
          </w:tcPr>
          <w:p w14:paraId="49BBAFC6" w14:textId="77777777" w:rsidR="00D6767D" w:rsidRPr="00A25D92" w:rsidRDefault="00D6767D" w:rsidP="00D6767D">
            <w:pPr>
              <w:widowControl w:val="0"/>
              <w:numPr>
                <w:ilvl w:val="0"/>
                <w:numId w:val="18"/>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Students may take a leave of absence from their studies with permission, with the intention of returning to the University. </w:t>
            </w:r>
          </w:p>
        </w:tc>
      </w:tr>
      <w:tr w:rsidR="00D6767D" w:rsidRPr="00A25D92" w14:paraId="6A90FFF1" w14:textId="77777777" w:rsidTr="00A25D92">
        <w:tc>
          <w:tcPr>
            <w:tcW w:w="1824" w:type="dxa"/>
          </w:tcPr>
          <w:p w14:paraId="50629E4C"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725FA039"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5992AA02" w14:textId="77777777" w:rsidR="00D6767D" w:rsidRPr="00A25D92" w:rsidRDefault="00D6767D" w:rsidP="00D6767D">
            <w:pPr>
              <w:widowControl w:val="0"/>
              <w:numPr>
                <w:ilvl w:val="0"/>
                <w:numId w:val="18"/>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Leave applications must be made in writing to the Student Affairs Office, stating the reasons and including any relevant documentation. Applications made from abroad must be certified by a notary public.  </w:t>
            </w:r>
          </w:p>
        </w:tc>
      </w:tr>
      <w:tr w:rsidR="00D6767D" w:rsidRPr="00A25D92" w14:paraId="4C38800D" w14:textId="77777777" w:rsidTr="00A25D92">
        <w:tc>
          <w:tcPr>
            <w:tcW w:w="1824" w:type="dxa"/>
          </w:tcPr>
          <w:p w14:paraId="57B7ABFF" w14:textId="77777777" w:rsidR="00D6767D" w:rsidRPr="00A25D92" w:rsidRDefault="00D6767D" w:rsidP="004C3D7B">
            <w:pPr>
              <w:widowControl w:val="0"/>
              <w:ind w:left="19"/>
              <w:jc w:val="both"/>
              <w:rPr>
                <w:rFonts w:ascii="Times New Roman" w:hAnsi="Times New Roman" w:cs="Times New Roman"/>
                <w:b/>
                <w:color w:val="000000"/>
                <w:sz w:val="24"/>
                <w:szCs w:val="24"/>
              </w:rPr>
            </w:pPr>
          </w:p>
          <w:p w14:paraId="3C4E419C"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2137CDB3"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74DAFF33" w14:textId="77777777" w:rsidR="00D6767D" w:rsidRPr="00A25D92" w:rsidRDefault="00D6767D" w:rsidP="00D6767D">
            <w:pPr>
              <w:widowControl w:val="0"/>
              <w:numPr>
                <w:ilvl w:val="0"/>
                <w:numId w:val="18"/>
              </w:numPr>
              <w:spacing w:line="232"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Decisions regarding applications submitted by students within the first five weeks of the start of classes for a valid reason to take leave are made as follows:  </w:t>
            </w:r>
          </w:p>
          <w:p w14:paraId="107D4A0E" w14:textId="77777777" w:rsidR="00D6767D" w:rsidRPr="00A25D92" w:rsidRDefault="00D6767D" w:rsidP="00D6767D">
            <w:pPr>
              <w:widowControl w:val="0"/>
              <w:numPr>
                <w:ilvl w:val="1"/>
                <w:numId w:val="18"/>
              </w:numPr>
              <w:spacing w:before="1" w:line="228"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In faculties, the decision of the relevant Department Board, the decision of the Faculty Management Board, and the approval of the University Management Board;  </w:t>
            </w:r>
          </w:p>
          <w:p w14:paraId="318EBEBF" w14:textId="77777777" w:rsidR="00D6767D" w:rsidRPr="00A25D92" w:rsidRDefault="00D6767D" w:rsidP="00D6767D">
            <w:pPr>
              <w:widowControl w:val="0"/>
              <w:numPr>
                <w:ilvl w:val="0"/>
                <w:numId w:val="18"/>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The decision of the English Preparatory School Board, with the approval of the University Management Board.  </w:t>
            </w:r>
          </w:p>
        </w:tc>
      </w:tr>
      <w:tr w:rsidR="00D6767D" w:rsidRPr="00A25D92" w14:paraId="48AEAD3A" w14:textId="77777777" w:rsidTr="00A25D92">
        <w:tc>
          <w:tcPr>
            <w:tcW w:w="1824" w:type="dxa"/>
          </w:tcPr>
          <w:p w14:paraId="2E954452"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2F6AD036"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2FC279F7" w14:textId="77777777" w:rsidR="00D6767D" w:rsidRPr="00A25D92" w:rsidRDefault="00D6767D" w:rsidP="00D6767D">
            <w:pPr>
              <w:widowControl w:val="0"/>
              <w:numPr>
                <w:ilvl w:val="0"/>
                <w:numId w:val="18"/>
              </w:numPr>
              <w:spacing w:before="6" w:line="247" w:lineRule="auto"/>
              <w:ind w:right="433"/>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Students may be granted leave for the following reasons, subject to providing supporting documentation. </w:t>
            </w:r>
          </w:p>
          <w:p w14:paraId="52CDC41C" w14:textId="77777777" w:rsidR="00D6767D" w:rsidRPr="00A25D92" w:rsidRDefault="00D6767D" w:rsidP="004C3D7B">
            <w:pPr>
              <w:widowControl w:val="0"/>
              <w:spacing w:before="6" w:line="247" w:lineRule="auto"/>
              <w:ind w:left="720" w:right="433"/>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Leave Conditions:</w:t>
            </w:r>
          </w:p>
          <w:p w14:paraId="3AE935AC" w14:textId="77777777" w:rsidR="00D6767D" w:rsidRPr="00A25D92" w:rsidRDefault="00D6767D" w:rsidP="00D6767D">
            <w:pPr>
              <w:widowControl w:val="0"/>
              <w:numPr>
                <w:ilvl w:val="1"/>
                <w:numId w:val="18"/>
              </w:numPr>
              <w:spacing w:before="6" w:line="247" w:lineRule="auto"/>
              <w:ind w:right="433"/>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Sick Leave: Students may be granted sick leave provided that it is documented with an official medical board report. Only students with health reasons or compelling personal reasons documented with an official "Medical Board Report" may apply for leave after five (5) weeks from the start of classes.  </w:t>
            </w:r>
          </w:p>
          <w:p w14:paraId="1FBCD69C" w14:textId="77777777" w:rsidR="00D6767D" w:rsidRPr="00A25D92" w:rsidRDefault="00D6767D" w:rsidP="00D6767D">
            <w:pPr>
              <w:widowControl w:val="0"/>
              <w:numPr>
                <w:ilvl w:val="1"/>
                <w:numId w:val="18"/>
              </w:numPr>
              <w:spacing w:before="6" w:line="247" w:lineRule="auto"/>
              <w:ind w:right="433"/>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Military Leave: Military leave may be granted if the student is called up for military service due to the failure to postpone or defer their conscription for compelling reasons. </w:t>
            </w:r>
          </w:p>
          <w:p w14:paraId="2A81F152" w14:textId="77777777" w:rsidR="00D6767D" w:rsidRPr="00A25D92" w:rsidRDefault="00D6767D" w:rsidP="00D6767D">
            <w:pPr>
              <w:widowControl w:val="0"/>
              <w:numPr>
                <w:ilvl w:val="1"/>
                <w:numId w:val="18"/>
              </w:numPr>
              <w:spacing w:before="6" w:line="247" w:lineRule="auto"/>
              <w:ind w:right="433"/>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Leave for Financial and Family Reasons: Leave may be granted in cases of unexpected death, natural disaster, or similar circumstances affecting the student's livelihood. </w:t>
            </w:r>
          </w:p>
          <w:p w14:paraId="561397AD" w14:textId="77777777" w:rsidR="00D6767D" w:rsidRPr="00A25D92" w:rsidRDefault="00D6767D" w:rsidP="00D6767D">
            <w:pPr>
              <w:widowControl w:val="0"/>
              <w:numPr>
                <w:ilvl w:val="1"/>
                <w:numId w:val="18"/>
              </w:numPr>
              <w:spacing w:before="6" w:line="247" w:lineRule="auto"/>
              <w:ind w:right="433"/>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Leave is not granted to students who have been arrested or convicted, as reported by the relevant authorities. Students whose detention has ended may be considered on leave for the period in question upon application.</w:t>
            </w:r>
          </w:p>
        </w:tc>
      </w:tr>
      <w:tr w:rsidR="00D6767D" w:rsidRPr="00A25D92" w14:paraId="44B88E15" w14:textId="77777777" w:rsidTr="00A25D92">
        <w:tc>
          <w:tcPr>
            <w:tcW w:w="1824" w:type="dxa"/>
          </w:tcPr>
          <w:p w14:paraId="70385AB1"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3CFC2339" w14:textId="77777777" w:rsidR="00D6767D" w:rsidRPr="00A25D92" w:rsidRDefault="00D6767D" w:rsidP="004C3D7B">
            <w:pPr>
              <w:widowControl w:val="0"/>
              <w:jc w:val="both"/>
              <w:rPr>
                <w:rFonts w:ascii="Times New Roman" w:hAnsi="Times New Roman" w:cs="Times New Roman"/>
                <w:b/>
                <w:color w:val="000000"/>
                <w:sz w:val="24"/>
                <w:szCs w:val="24"/>
              </w:rPr>
            </w:pPr>
          </w:p>
        </w:tc>
        <w:tc>
          <w:tcPr>
            <w:tcW w:w="6934" w:type="dxa"/>
            <w:hideMark/>
          </w:tcPr>
          <w:p w14:paraId="2FE02357" w14:textId="77777777" w:rsidR="00D6767D" w:rsidRPr="00A25D92" w:rsidRDefault="00D6767D" w:rsidP="00D6767D">
            <w:pPr>
              <w:widowControl w:val="0"/>
              <w:numPr>
                <w:ilvl w:val="0"/>
                <w:numId w:val="18"/>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For applications made from abroad, the date of certification is taken as the basis.</w:t>
            </w:r>
          </w:p>
        </w:tc>
      </w:tr>
      <w:tr w:rsidR="00D6767D" w:rsidRPr="00A25D92" w14:paraId="72C373F5" w14:textId="77777777" w:rsidTr="00A25D92">
        <w:tc>
          <w:tcPr>
            <w:tcW w:w="1824" w:type="dxa"/>
          </w:tcPr>
          <w:p w14:paraId="772F8E6C"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7677BA6B"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6A379E5E" w14:textId="77777777" w:rsidR="00D6767D" w:rsidRPr="00A25D92" w:rsidRDefault="00D6767D" w:rsidP="00D6767D">
            <w:pPr>
              <w:widowControl w:val="0"/>
              <w:numPr>
                <w:ilvl w:val="0"/>
                <w:numId w:val="18"/>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The decision regarding the leave application is notified to the student in writing by the Student Affairs Directorate. A copy of the decision is placed in the student's file.  </w:t>
            </w:r>
          </w:p>
        </w:tc>
      </w:tr>
      <w:tr w:rsidR="00D6767D" w:rsidRPr="00A25D92" w14:paraId="1763A4A2" w14:textId="77777777" w:rsidTr="00A25D92">
        <w:tc>
          <w:tcPr>
            <w:tcW w:w="1824" w:type="dxa"/>
          </w:tcPr>
          <w:p w14:paraId="4F4468DA"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0E774DF0"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11F5A265" w14:textId="77777777" w:rsidR="00D6767D" w:rsidRPr="00A25D92" w:rsidRDefault="00D6767D" w:rsidP="00D6767D">
            <w:pPr>
              <w:widowControl w:val="0"/>
              <w:numPr>
                <w:ilvl w:val="0"/>
                <w:numId w:val="18"/>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Any objections to the decision or implementation of the leave application must be submitted to the Rectorate within one week of the date of notification of the decision and will be reviewed by the Faculty Management Board. The decision of the University Management Board is final.  </w:t>
            </w:r>
          </w:p>
        </w:tc>
      </w:tr>
      <w:tr w:rsidR="00D6767D" w:rsidRPr="00A25D92" w14:paraId="7AB6DFFA" w14:textId="77777777" w:rsidTr="00A25D92">
        <w:tc>
          <w:tcPr>
            <w:tcW w:w="1824" w:type="dxa"/>
          </w:tcPr>
          <w:p w14:paraId="64AF8735"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3CE2EA79"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684A0536" w14:textId="507B958F" w:rsidR="00D6767D" w:rsidRPr="00A25D92" w:rsidRDefault="00D6767D" w:rsidP="00D6767D">
            <w:pPr>
              <w:widowControl w:val="0"/>
              <w:numPr>
                <w:ilvl w:val="0"/>
                <w:numId w:val="18"/>
              </w:numPr>
              <w:spacing w:before="11" w:line="228" w:lineRule="auto"/>
              <w:ind w:right="97"/>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A student may be granted </w:t>
            </w:r>
            <w:r w:rsidR="00A25D92" w:rsidRPr="00A25D92">
              <w:rPr>
                <w:rFonts w:ascii="Times New Roman" w:hAnsi="Times New Roman" w:cs="Times New Roman"/>
                <w:color w:val="000000"/>
                <w:sz w:val="24"/>
                <w:szCs w:val="24"/>
              </w:rPr>
              <w:t>leave for</w:t>
            </w:r>
            <w:r w:rsidRPr="00A25D92">
              <w:rPr>
                <w:rFonts w:ascii="Times New Roman" w:hAnsi="Times New Roman" w:cs="Times New Roman"/>
                <w:color w:val="000000"/>
                <w:sz w:val="24"/>
                <w:szCs w:val="24"/>
              </w:rPr>
              <w:t xml:space="preserve"> a maximum of (4 terms/4 </w:t>
            </w:r>
            <w:r w:rsidRPr="00A25D92">
              <w:rPr>
                <w:rFonts w:ascii="Times New Roman" w:hAnsi="Times New Roman" w:cs="Times New Roman"/>
                <w:sz w:val="24"/>
                <w:szCs w:val="24"/>
              </w:rPr>
              <w:t>semesters</w:t>
            </w:r>
            <w:r w:rsidRPr="00A25D92">
              <w:rPr>
                <w:rFonts w:ascii="Times New Roman" w:hAnsi="Times New Roman" w:cs="Times New Roman"/>
                <w:color w:val="000000"/>
                <w:sz w:val="24"/>
                <w:szCs w:val="24"/>
              </w:rPr>
              <w:t xml:space="preserve">) during their period of study. In exceptional circumstances, this period may be extended by decision of the Faculty and University Administrative Board.  </w:t>
            </w:r>
          </w:p>
        </w:tc>
      </w:tr>
      <w:tr w:rsidR="00D6767D" w:rsidRPr="00A25D92" w14:paraId="7D44E075" w14:textId="77777777" w:rsidTr="00A25D92">
        <w:tc>
          <w:tcPr>
            <w:tcW w:w="1824" w:type="dxa"/>
          </w:tcPr>
          <w:p w14:paraId="54BB6138" w14:textId="77777777" w:rsidR="00D6767D" w:rsidRPr="00A25D92" w:rsidRDefault="00D6767D" w:rsidP="004C3D7B">
            <w:pPr>
              <w:widowControl w:val="0"/>
              <w:spacing w:before="240"/>
              <w:ind w:left="21"/>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 xml:space="preserve">Return  </w:t>
            </w:r>
          </w:p>
          <w:p w14:paraId="338D94A9" w14:textId="77777777" w:rsidR="00D6767D" w:rsidRPr="00A25D92" w:rsidRDefault="00D6767D" w:rsidP="004C3D7B">
            <w:pPr>
              <w:widowControl w:val="0"/>
              <w:spacing w:before="240"/>
              <w:ind w:left="19"/>
              <w:jc w:val="both"/>
              <w:rPr>
                <w:rFonts w:ascii="Times New Roman" w:hAnsi="Times New Roman" w:cs="Times New Roman"/>
                <w:b/>
                <w:color w:val="000000"/>
                <w:sz w:val="24"/>
                <w:szCs w:val="24"/>
              </w:rPr>
            </w:pPr>
          </w:p>
        </w:tc>
        <w:tc>
          <w:tcPr>
            <w:tcW w:w="456" w:type="dxa"/>
            <w:hideMark/>
          </w:tcPr>
          <w:p w14:paraId="598CDFC6" w14:textId="77777777" w:rsidR="00D6767D" w:rsidRPr="00A25D92" w:rsidRDefault="00D6767D" w:rsidP="004C3D7B">
            <w:pPr>
              <w:widowControl w:val="0"/>
              <w:spacing w:before="24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26</w:t>
            </w:r>
          </w:p>
        </w:tc>
        <w:tc>
          <w:tcPr>
            <w:tcW w:w="6934" w:type="dxa"/>
            <w:hideMark/>
          </w:tcPr>
          <w:p w14:paraId="0C719A9B" w14:textId="77777777" w:rsidR="00D6767D" w:rsidRPr="00A25D92" w:rsidRDefault="00D6767D" w:rsidP="00D6767D">
            <w:pPr>
              <w:widowControl w:val="0"/>
              <w:numPr>
                <w:ilvl w:val="0"/>
                <w:numId w:val="19"/>
              </w:numPr>
              <w:spacing w:before="240"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The student continues their studies by registering for the regular term upon the expiry of the leave period.</w:t>
            </w:r>
          </w:p>
        </w:tc>
      </w:tr>
      <w:tr w:rsidR="00D6767D" w:rsidRPr="00A25D92" w14:paraId="7B26DD01" w14:textId="77777777" w:rsidTr="00A25D92">
        <w:tc>
          <w:tcPr>
            <w:tcW w:w="1824" w:type="dxa"/>
          </w:tcPr>
          <w:p w14:paraId="5663D287" w14:textId="77777777" w:rsidR="00D6767D" w:rsidRPr="00A25D92" w:rsidRDefault="00D6767D" w:rsidP="004C3D7B">
            <w:pPr>
              <w:widowControl w:val="0"/>
              <w:ind w:left="21"/>
              <w:jc w:val="both"/>
              <w:rPr>
                <w:rFonts w:ascii="Times New Roman" w:hAnsi="Times New Roman" w:cs="Times New Roman"/>
                <w:b/>
                <w:color w:val="000000"/>
                <w:sz w:val="24"/>
                <w:szCs w:val="24"/>
              </w:rPr>
            </w:pPr>
          </w:p>
        </w:tc>
        <w:tc>
          <w:tcPr>
            <w:tcW w:w="456" w:type="dxa"/>
          </w:tcPr>
          <w:p w14:paraId="4E905FC8"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13B75439" w14:textId="77777777" w:rsidR="00D6767D" w:rsidRPr="00A25D92" w:rsidRDefault="00D6767D" w:rsidP="00D6767D">
            <w:pPr>
              <w:widowControl w:val="0"/>
              <w:numPr>
                <w:ilvl w:val="0"/>
                <w:numId w:val="19"/>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The student pays the tuition fees and/or education expenses for the semesters during which they were on leave upon returning to school with their new semester registration.  </w:t>
            </w:r>
          </w:p>
        </w:tc>
      </w:tr>
      <w:tr w:rsidR="00D6767D" w:rsidRPr="00A25D92" w14:paraId="4D66EE2B" w14:textId="77777777" w:rsidTr="00A25D92">
        <w:tc>
          <w:tcPr>
            <w:tcW w:w="1824" w:type="dxa"/>
          </w:tcPr>
          <w:p w14:paraId="1CF96873" w14:textId="77777777" w:rsidR="00D6767D" w:rsidRPr="00A25D92" w:rsidRDefault="00D6767D" w:rsidP="004C3D7B">
            <w:pPr>
              <w:widowControl w:val="0"/>
              <w:ind w:left="21"/>
              <w:jc w:val="both"/>
              <w:rPr>
                <w:rFonts w:ascii="Times New Roman" w:hAnsi="Times New Roman" w:cs="Times New Roman"/>
                <w:b/>
                <w:color w:val="000000"/>
                <w:sz w:val="24"/>
                <w:szCs w:val="24"/>
              </w:rPr>
            </w:pPr>
          </w:p>
        </w:tc>
        <w:tc>
          <w:tcPr>
            <w:tcW w:w="456" w:type="dxa"/>
          </w:tcPr>
          <w:p w14:paraId="2728CBA3"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6318E71B" w14:textId="255D28A0" w:rsidR="00D6767D" w:rsidRPr="00A25D92" w:rsidRDefault="00D6767D" w:rsidP="00D6767D">
            <w:pPr>
              <w:widowControl w:val="0"/>
              <w:numPr>
                <w:ilvl w:val="0"/>
                <w:numId w:val="19"/>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A student who has taken a leave of absence for 2 </w:t>
            </w:r>
            <w:r w:rsidRPr="00A25D92">
              <w:rPr>
                <w:rFonts w:ascii="Times New Roman" w:hAnsi="Times New Roman" w:cs="Times New Roman"/>
                <w:sz w:val="24"/>
                <w:szCs w:val="24"/>
              </w:rPr>
              <w:t>terms</w:t>
            </w:r>
            <w:r w:rsidRPr="00A25D92">
              <w:rPr>
                <w:rFonts w:ascii="Times New Roman" w:hAnsi="Times New Roman" w:cs="Times New Roman"/>
                <w:color w:val="000000"/>
                <w:sz w:val="24"/>
                <w:szCs w:val="24"/>
              </w:rPr>
              <w:t xml:space="preserve">/2 </w:t>
            </w:r>
            <w:r w:rsidRPr="00A25D92">
              <w:rPr>
                <w:rFonts w:ascii="Times New Roman" w:hAnsi="Times New Roman" w:cs="Times New Roman"/>
                <w:sz w:val="24"/>
                <w:szCs w:val="24"/>
              </w:rPr>
              <w:t xml:space="preserve">semesters </w:t>
            </w:r>
            <w:r w:rsidRPr="00A25D92">
              <w:rPr>
                <w:rFonts w:ascii="Times New Roman" w:hAnsi="Times New Roman" w:cs="Times New Roman"/>
                <w:color w:val="000000"/>
                <w:sz w:val="24"/>
                <w:szCs w:val="24"/>
              </w:rPr>
              <w:t>must submit a written application to the "Student Affairs Office" if they wish to continue their studies at the end of</w:t>
            </w:r>
            <w:r w:rsidRPr="00A25D92">
              <w:rPr>
                <w:rFonts w:ascii="Times New Roman" w:hAnsi="Times New Roman" w:cs="Times New Roman"/>
                <w:sz w:val="24"/>
                <w:szCs w:val="24"/>
              </w:rPr>
              <w:t xml:space="preserve"> the</w:t>
            </w:r>
            <w:r w:rsidRPr="00A25D92">
              <w:rPr>
                <w:rFonts w:ascii="Times New Roman" w:hAnsi="Times New Roman" w:cs="Times New Roman"/>
                <w:color w:val="000000"/>
                <w:sz w:val="24"/>
                <w:szCs w:val="24"/>
              </w:rPr>
              <w:t xml:space="preserve"> 2 terms/2 </w:t>
            </w:r>
            <w:r w:rsidRPr="00A25D92">
              <w:rPr>
                <w:rFonts w:ascii="Times New Roman" w:hAnsi="Times New Roman" w:cs="Times New Roman"/>
                <w:sz w:val="24"/>
                <w:szCs w:val="24"/>
              </w:rPr>
              <w:t>semesters</w:t>
            </w:r>
            <w:r w:rsidRPr="00A25D92">
              <w:rPr>
                <w:rFonts w:ascii="Times New Roman" w:hAnsi="Times New Roman" w:cs="Times New Roman"/>
                <w:color w:val="000000"/>
                <w:sz w:val="24"/>
                <w:szCs w:val="24"/>
              </w:rPr>
              <w:t xml:space="preserve">.  The application is evaluated and decided </w:t>
            </w:r>
            <w:r w:rsidR="00A25D92" w:rsidRPr="00A25D92">
              <w:rPr>
                <w:rFonts w:ascii="Times New Roman" w:hAnsi="Times New Roman" w:cs="Times New Roman"/>
                <w:color w:val="000000"/>
                <w:sz w:val="24"/>
                <w:szCs w:val="24"/>
              </w:rPr>
              <w:t>upon in</w:t>
            </w:r>
            <w:r w:rsidRPr="00A25D92">
              <w:rPr>
                <w:rFonts w:ascii="Times New Roman" w:hAnsi="Times New Roman" w:cs="Times New Roman"/>
                <w:color w:val="000000"/>
                <w:sz w:val="24"/>
                <w:szCs w:val="24"/>
              </w:rPr>
              <w:t xml:space="preserve"> accordance with the method applied for </w:t>
            </w:r>
            <w:r w:rsidRPr="00A25D92">
              <w:rPr>
                <w:rFonts w:ascii="Times New Roman" w:hAnsi="Times New Roman" w:cs="Times New Roman"/>
                <w:color w:val="000000"/>
                <w:sz w:val="24"/>
                <w:szCs w:val="24"/>
              </w:rPr>
              <w:lastRenderedPageBreak/>
              <w:t xml:space="preserve">taking a leave of absence.  </w:t>
            </w:r>
          </w:p>
        </w:tc>
      </w:tr>
      <w:tr w:rsidR="00D6767D" w:rsidRPr="00A25D92" w14:paraId="5A82F31B" w14:textId="77777777" w:rsidTr="00A25D92">
        <w:tc>
          <w:tcPr>
            <w:tcW w:w="1824" w:type="dxa"/>
            <w:hideMark/>
          </w:tcPr>
          <w:p w14:paraId="00CBCF07" w14:textId="77777777" w:rsidR="00D6767D" w:rsidRPr="00A25D92" w:rsidRDefault="00D6767D" w:rsidP="004C3D7B">
            <w:pPr>
              <w:widowControl w:val="0"/>
              <w:ind w:left="21"/>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lastRenderedPageBreak/>
              <w:t xml:space="preserve">Registration freeze  </w:t>
            </w:r>
          </w:p>
        </w:tc>
        <w:tc>
          <w:tcPr>
            <w:tcW w:w="456" w:type="dxa"/>
            <w:hideMark/>
          </w:tcPr>
          <w:p w14:paraId="25D1E622" w14:textId="77777777" w:rsidR="00D6767D" w:rsidRPr="00A25D92" w:rsidRDefault="00D6767D" w:rsidP="004C3D7B">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27</w:t>
            </w:r>
          </w:p>
        </w:tc>
        <w:tc>
          <w:tcPr>
            <w:tcW w:w="6934" w:type="dxa"/>
            <w:hideMark/>
          </w:tcPr>
          <w:p w14:paraId="00766EBD" w14:textId="77777777" w:rsidR="00D6767D" w:rsidRPr="00A25D92" w:rsidRDefault="00D6767D" w:rsidP="00D6767D">
            <w:pPr>
              <w:widowControl w:val="0"/>
              <w:numPr>
                <w:ilvl w:val="0"/>
                <w:numId w:val="20"/>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Students may, upon the recommendation of their Advisor and with the approval of their Department Chair and Faculty Board, suspend their registration for a maximum of two semesters in the preparatory class and for half of the normal duration of study at the undergraduate, graduate, and postgraduate levels. However, the leave period may be extended for students whose reasons are deemed appropriate by the Faculty Board decision, communicated to the Rectorate, and approved by the University Board of Directors. Periods spent on leave are not counted towards the duration of studies.   </w:t>
            </w:r>
          </w:p>
        </w:tc>
      </w:tr>
      <w:tr w:rsidR="00D6767D" w:rsidRPr="00A25D92" w14:paraId="171F1A58" w14:textId="77777777" w:rsidTr="00A25D92">
        <w:tc>
          <w:tcPr>
            <w:tcW w:w="1824" w:type="dxa"/>
          </w:tcPr>
          <w:p w14:paraId="6CB53BF8" w14:textId="77777777" w:rsidR="00D6767D" w:rsidRPr="00A25D92" w:rsidRDefault="00D6767D" w:rsidP="004C3D7B">
            <w:pPr>
              <w:widowControl w:val="0"/>
              <w:ind w:left="21"/>
              <w:jc w:val="both"/>
              <w:rPr>
                <w:rFonts w:ascii="Times New Roman" w:hAnsi="Times New Roman" w:cs="Times New Roman"/>
                <w:b/>
                <w:color w:val="000000"/>
                <w:sz w:val="24"/>
                <w:szCs w:val="24"/>
              </w:rPr>
            </w:pPr>
          </w:p>
        </w:tc>
        <w:tc>
          <w:tcPr>
            <w:tcW w:w="456" w:type="dxa"/>
          </w:tcPr>
          <w:p w14:paraId="7FCA8F07" w14:textId="77777777" w:rsidR="00D6767D" w:rsidRPr="00A25D92" w:rsidRDefault="00D6767D" w:rsidP="004C3D7B">
            <w:pPr>
              <w:widowControl w:val="0"/>
              <w:jc w:val="both"/>
              <w:rPr>
                <w:rFonts w:ascii="Times New Roman" w:hAnsi="Times New Roman" w:cs="Times New Roman"/>
                <w:b/>
                <w:color w:val="000000"/>
                <w:sz w:val="24"/>
                <w:szCs w:val="24"/>
              </w:rPr>
            </w:pPr>
          </w:p>
        </w:tc>
        <w:tc>
          <w:tcPr>
            <w:tcW w:w="6934" w:type="dxa"/>
            <w:hideMark/>
          </w:tcPr>
          <w:p w14:paraId="18DDFC27" w14:textId="7EAF0FEF" w:rsidR="00D6767D" w:rsidRPr="00A25D92" w:rsidRDefault="00D6767D" w:rsidP="00D6767D">
            <w:pPr>
              <w:widowControl w:val="0"/>
              <w:numPr>
                <w:ilvl w:val="0"/>
                <w:numId w:val="20"/>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Students must register for at least one </w:t>
            </w:r>
            <w:r w:rsidRPr="00A25D92">
              <w:rPr>
                <w:rFonts w:ascii="Times New Roman" w:hAnsi="Times New Roman" w:cs="Times New Roman"/>
                <w:sz w:val="24"/>
                <w:szCs w:val="24"/>
              </w:rPr>
              <w:t>semester</w:t>
            </w:r>
            <w:r w:rsidRPr="00A25D92">
              <w:rPr>
                <w:rFonts w:ascii="Times New Roman" w:hAnsi="Times New Roman" w:cs="Times New Roman"/>
                <w:color w:val="000000"/>
                <w:sz w:val="24"/>
                <w:szCs w:val="24"/>
              </w:rPr>
              <w:t xml:space="preserve"> in order to freeze their enrolment. </w:t>
            </w:r>
          </w:p>
        </w:tc>
      </w:tr>
      <w:tr w:rsidR="00D6767D" w:rsidRPr="00A25D92" w14:paraId="30F848B1" w14:textId="77777777" w:rsidTr="00A25D92">
        <w:tc>
          <w:tcPr>
            <w:tcW w:w="1824" w:type="dxa"/>
          </w:tcPr>
          <w:p w14:paraId="1F4261F6" w14:textId="77777777" w:rsidR="00D6767D" w:rsidRPr="00A25D92" w:rsidRDefault="00D6767D" w:rsidP="004C3D7B">
            <w:pPr>
              <w:widowControl w:val="0"/>
              <w:ind w:left="21"/>
              <w:jc w:val="both"/>
              <w:rPr>
                <w:rFonts w:ascii="Times New Roman" w:hAnsi="Times New Roman" w:cs="Times New Roman"/>
                <w:b/>
                <w:color w:val="000000"/>
                <w:sz w:val="24"/>
                <w:szCs w:val="24"/>
              </w:rPr>
            </w:pPr>
          </w:p>
        </w:tc>
        <w:tc>
          <w:tcPr>
            <w:tcW w:w="456" w:type="dxa"/>
          </w:tcPr>
          <w:p w14:paraId="50B4D27D" w14:textId="77777777" w:rsidR="00D6767D" w:rsidRPr="00A25D92" w:rsidRDefault="00D6767D" w:rsidP="004C3D7B">
            <w:pPr>
              <w:widowControl w:val="0"/>
              <w:jc w:val="both"/>
              <w:rPr>
                <w:rFonts w:ascii="Times New Roman" w:hAnsi="Times New Roman" w:cs="Times New Roman"/>
                <w:b/>
                <w:color w:val="000000"/>
                <w:sz w:val="24"/>
                <w:szCs w:val="24"/>
              </w:rPr>
            </w:pPr>
          </w:p>
        </w:tc>
        <w:tc>
          <w:tcPr>
            <w:tcW w:w="6934" w:type="dxa"/>
            <w:hideMark/>
          </w:tcPr>
          <w:p w14:paraId="43FBE11F" w14:textId="77777777" w:rsidR="00D6767D" w:rsidRPr="00A25D92" w:rsidRDefault="00D6767D" w:rsidP="00D6767D">
            <w:pPr>
              <w:widowControl w:val="0"/>
              <w:numPr>
                <w:ilvl w:val="0"/>
                <w:numId w:val="20"/>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Students who wish to freeze their studies and apply before the add/drop period announced in the academic calendar will be charged a registration freeze fee of €250, and their studies will be frozen for one (1) semester. A registration suspension fee of €500 will be charged for the second semester suspension, €750 for the third semester suspension, and €1,000 for the fourth consecutive semester suspension. Students who have registered for courses will not be granted a semester suspension after the add/drop date.</w:t>
            </w:r>
          </w:p>
        </w:tc>
      </w:tr>
      <w:tr w:rsidR="00D6767D" w:rsidRPr="00A25D92" w14:paraId="7616995B" w14:textId="77777777" w:rsidTr="00A25D92">
        <w:tc>
          <w:tcPr>
            <w:tcW w:w="1824" w:type="dxa"/>
          </w:tcPr>
          <w:p w14:paraId="40096D64" w14:textId="77777777" w:rsidR="00D6767D" w:rsidRPr="00A25D92" w:rsidRDefault="00D6767D" w:rsidP="004C3D7B">
            <w:pPr>
              <w:widowControl w:val="0"/>
              <w:spacing w:before="5"/>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 xml:space="preserve">Withdrawal and Refund of Fees  </w:t>
            </w:r>
          </w:p>
          <w:p w14:paraId="44B66CEB" w14:textId="77777777" w:rsidR="00D6767D" w:rsidRPr="00A25D92" w:rsidRDefault="00D6767D" w:rsidP="004C3D7B">
            <w:pPr>
              <w:widowControl w:val="0"/>
              <w:ind w:left="21"/>
              <w:rPr>
                <w:rFonts w:ascii="Times New Roman" w:hAnsi="Times New Roman" w:cs="Times New Roman"/>
                <w:b/>
                <w:color w:val="000000"/>
                <w:sz w:val="24"/>
                <w:szCs w:val="24"/>
              </w:rPr>
            </w:pPr>
          </w:p>
        </w:tc>
        <w:tc>
          <w:tcPr>
            <w:tcW w:w="456" w:type="dxa"/>
            <w:hideMark/>
          </w:tcPr>
          <w:p w14:paraId="257D5A2D" w14:textId="77777777" w:rsidR="00D6767D" w:rsidRPr="00A25D92" w:rsidRDefault="00D6767D" w:rsidP="004C3D7B">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28</w:t>
            </w:r>
          </w:p>
        </w:tc>
        <w:tc>
          <w:tcPr>
            <w:tcW w:w="6934" w:type="dxa"/>
            <w:hideMark/>
          </w:tcPr>
          <w:p w14:paraId="54F92BEA" w14:textId="77777777" w:rsidR="00D6767D" w:rsidRPr="00A25D92" w:rsidRDefault="00D6767D" w:rsidP="00D6767D">
            <w:pPr>
              <w:widowControl w:val="0"/>
              <w:numPr>
                <w:ilvl w:val="0"/>
                <w:numId w:val="21"/>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A student may withdraw their registration by submitting a written application to the "Student Affairs Office" and completing the procedures specified by the Rectorate.</w:t>
            </w:r>
          </w:p>
        </w:tc>
      </w:tr>
      <w:tr w:rsidR="00D6767D" w:rsidRPr="00A25D92" w14:paraId="6425B721" w14:textId="77777777" w:rsidTr="00A25D92">
        <w:tc>
          <w:tcPr>
            <w:tcW w:w="1824" w:type="dxa"/>
          </w:tcPr>
          <w:p w14:paraId="5C0620BB" w14:textId="77777777" w:rsidR="00D6767D" w:rsidRPr="00A25D92" w:rsidRDefault="00D6767D" w:rsidP="004C3D7B">
            <w:pPr>
              <w:widowControl w:val="0"/>
              <w:ind w:left="21"/>
              <w:jc w:val="both"/>
              <w:rPr>
                <w:rFonts w:ascii="Times New Roman" w:hAnsi="Times New Roman" w:cs="Times New Roman"/>
                <w:b/>
                <w:color w:val="000000"/>
                <w:sz w:val="24"/>
                <w:szCs w:val="24"/>
              </w:rPr>
            </w:pPr>
          </w:p>
        </w:tc>
        <w:tc>
          <w:tcPr>
            <w:tcW w:w="456" w:type="dxa"/>
          </w:tcPr>
          <w:p w14:paraId="72229CB1"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34E22EAF" w14:textId="77777777" w:rsidR="00D6767D" w:rsidRPr="00A25D92" w:rsidRDefault="00D6767D" w:rsidP="00D6767D">
            <w:pPr>
              <w:widowControl w:val="0"/>
              <w:numPr>
                <w:ilvl w:val="0"/>
                <w:numId w:val="21"/>
              </w:numPr>
              <w:spacing w:line="230"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Students who complete the registration cancellation process may be refunded the tuition fee (registration fee) they have paid, depending on the date of the registration cancellation application, in accordance with the circumstances deemed appropriate by the Rectorate and the rates determined by the Board of Trustees.  The pre-registration fee is non-refundable under any circumstances. However, the remaining amount after deducting the pre-registration fee from the student's term fee may be refunded depending on the date of the withdrawal request. However, if a student who has registered for courses requests withdrawal after the course add/drop period, they remain liable for all financial obligations for the current term. </w:t>
            </w:r>
          </w:p>
        </w:tc>
      </w:tr>
      <w:tr w:rsidR="00D6767D" w:rsidRPr="00A25D92" w14:paraId="182A1E34" w14:textId="77777777" w:rsidTr="00A25D92">
        <w:tc>
          <w:tcPr>
            <w:tcW w:w="1824" w:type="dxa"/>
            <w:hideMark/>
          </w:tcPr>
          <w:p w14:paraId="15EF58BD" w14:textId="77777777" w:rsidR="00D6767D" w:rsidRPr="00A25D92" w:rsidRDefault="00D6767D" w:rsidP="004C3D7B">
            <w:pPr>
              <w:widowControl w:val="0"/>
              <w:ind w:left="21"/>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 xml:space="preserve">Internships  </w:t>
            </w:r>
          </w:p>
        </w:tc>
        <w:tc>
          <w:tcPr>
            <w:tcW w:w="456" w:type="dxa"/>
            <w:hideMark/>
          </w:tcPr>
          <w:p w14:paraId="1A2C05C8" w14:textId="77777777" w:rsidR="00D6767D" w:rsidRPr="00A25D92" w:rsidRDefault="00D6767D" w:rsidP="004C3D7B">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29</w:t>
            </w:r>
          </w:p>
        </w:tc>
        <w:tc>
          <w:tcPr>
            <w:tcW w:w="6934" w:type="dxa"/>
            <w:hideMark/>
          </w:tcPr>
          <w:p w14:paraId="25E68933" w14:textId="77777777" w:rsidR="00D6767D" w:rsidRPr="00A25D92" w:rsidRDefault="00D6767D" w:rsidP="00D6767D">
            <w:pPr>
              <w:widowControl w:val="0"/>
              <w:numPr>
                <w:ilvl w:val="0"/>
                <w:numId w:val="22"/>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The student is required to complete the internship work specified in the education and training programme related to their department.  </w:t>
            </w:r>
          </w:p>
        </w:tc>
      </w:tr>
      <w:tr w:rsidR="00D6767D" w:rsidRPr="00A25D92" w14:paraId="6F0ED96A" w14:textId="77777777" w:rsidTr="00A25D92">
        <w:tc>
          <w:tcPr>
            <w:tcW w:w="1824" w:type="dxa"/>
          </w:tcPr>
          <w:p w14:paraId="22D57EF8" w14:textId="77777777" w:rsidR="00D6767D" w:rsidRPr="00A25D92" w:rsidRDefault="00D6767D" w:rsidP="004C3D7B">
            <w:pPr>
              <w:widowControl w:val="0"/>
              <w:ind w:left="21"/>
              <w:jc w:val="both"/>
              <w:rPr>
                <w:rFonts w:ascii="Times New Roman" w:hAnsi="Times New Roman" w:cs="Times New Roman"/>
                <w:b/>
                <w:color w:val="000000"/>
                <w:sz w:val="24"/>
                <w:szCs w:val="24"/>
              </w:rPr>
            </w:pPr>
          </w:p>
        </w:tc>
        <w:tc>
          <w:tcPr>
            <w:tcW w:w="456" w:type="dxa"/>
          </w:tcPr>
          <w:p w14:paraId="7374ADE8" w14:textId="77777777" w:rsidR="00D6767D" w:rsidRPr="00A25D92" w:rsidRDefault="00D6767D" w:rsidP="004C3D7B">
            <w:pPr>
              <w:widowControl w:val="0"/>
              <w:jc w:val="both"/>
              <w:rPr>
                <w:rFonts w:ascii="Times New Roman" w:hAnsi="Times New Roman" w:cs="Times New Roman"/>
                <w:b/>
                <w:color w:val="000000"/>
                <w:sz w:val="24"/>
                <w:szCs w:val="24"/>
              </w:rPr>
            </w:pPr>
          </w:p>
        </w:tc>
        <w:tc>
          <w:tcPr>
            <w:tcW w:w="6934" w:type="dxa"/>
            <w:hideMark/>
          </w:tcPr>
          <w:p w14:paraId="5E4097DD" w14:textId="77777777" w:rsidR="00D6767D" w:rsidRPr="00A25D92" w:rsidRDefault="00D6767D" w:rsidP="00D6767D">
            <w:pPr>
              <w:widowControl w:val="0"/>
              <w:numPr>
                <w:ilvl w:val="0"/>
                <w:numId w:val="22"/>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Students who do not successfully complete the required internship work will not be awarded a diploma or graduation certificate.  </w:t>
            </w:r>
          </w:p>
        </w:tc>
      </w:tr>
      <w:tr w:rsidR="00D6767D" w:rsidRPr="00A25D92" w14:paraId="3FB40A9A" w14:textId="77777777" w:rsidTr="00A25D92">
        <w:tc>
          <w:tcPr>
            <w:tcW w:w="1824" w:type="dxa"/>
          </w:tcPr>
          <w:p w14:paraId="27B7B96F" w14:textId="77777777" w:rsidR="00D6767D" w:rsidRPr="00A25D92" w:rsidRDefault="00D6767D" w:rsidP="004C3D7B">
            <w:pPr>
              <w:widowControl w:val="0"/>
              <w:ind w:left="21"/>
              <w:jc w:val="both"/>
              <w:rPr>
                <w:rFonts w:ascii="Times New Roman" w:hAnsi="Times New Roman" w:cs="Times New Roman"/>
                <w:b/>
                <w:color w:val="000000"/>
                <w:sz w:val="24"/>
                <w:szCs w:val="24"/>
              </w:rPr>
            </w:pPr>
          </w:p>
        </w:tc>
        <w:tc>
          <w:tcPr>
            <w:tcW w:w="456" w:type="dxa"/>
          </w:tcPr>
          <w:p w14:paraId="4E51AFF7" w14:textId="77777777" w:rsidR="00D6767D" w:rsidRPr="00A25D92" w:rsidRDefault="00D6767D" w:rsidP="004C3D7B">
            <w:pPr>
              <w:widowControl w:val="0"/>
              <w:jc w:val="both"/>
              <w:rPr>
                <w:rFonts w:ascii="Times New Roman" w:hAnsi="Times New Roman" w:cs="Times New Roman"/>
                <w:b/>
                <w:color w:val="000000"/>
                <w:sz w:val="24"/>
                <w:szCs w:val="24"/>
              </w:rPr>
            </w:pPr>
          </w:p>
        </w:tc>
        <w:tc>
          <w:tcPr>
            <w:tcW w:w="6934" w:type="dxa"/>
            <w:hideMark/>
          </w:tcPr>
          <w:p w14:paraId="2ED86C00" w14:textId="77777777" w:rsidR="00D6767D" w:rsidRPr="00A25D92" w:rsidRDefault="00D6767D" w:rsidP="00D6767D">
            <w:pPr>
              <w:widowControl w:val="0"/>
              <w:numPr>
                <w:ilvl w:val="0"/>
                <w:numId w:val="22"/>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Internship conditions are specified in the "Student Internship Implementation Guidelines".  </w:t>
            </w:r>
          </w:p>
        </w:tc>
      </w:tr>
      <w:tr w:rsidR="00D6767D" w:rsidRPr="00A25D92" w14:paraId="0FC3D230" w14:textId="77777777" w:rsidTr="00A25D92">
        <w:tc>
          <w:tcPr>
            <w:tcW w:w="1824" w:type="dxa"/>
            <w:hideMark/>
          </w:tcPr>
          <w:p w14:paraId="79077E2C" w14:textId="77777777" w:rsidR="00D6767D" w:rsidRPr="00A25D92" w:rsidRDefault="00D6767D" w:rsidP="004C3D7B">
            <w:pPr>
              <w:widowControl w:val="0"/>
              <w:ind w:left="21"/>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 xml:space="preserve">Course Term Grade Meanings and </w:t>
            </w:r>
            <w:r w:rsidRPr="00A25D92">
              <w:rPr>
                <w:rFonts w:ascii="Times New Roman" w:hAnsi="Times New Roman" w:cs="Times New Roman"/>
                <w:b/>
                <w:color w:val="000000"/>
                <w:sz w:val="24"/>
                <w:szCs w:val="24"/>
              </w:rPr>
              <w:lastRenderedPageBreak/>
              <w:t>Values</w:t>
            </w:r>
          </w:p>
        </w:tc>
        <w:tc>
          <w:tcPr>
            <w:tcW w:w="456" w:type="dxa"/>
            <w:hideMark/>
          </w:tcPr>
          <w:p w14:paraId="2F806216" w14:textId="77777777" w:rsidR="00D6767D" w:rsidRPr="00A25D92" w:rsidRDefault="00D6767D" w:rsidP="004C3D7B">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lastRenderedPageBreak/>
              <w:t>30</w:t>
            </w:r>
          </w:p>
        </w:tc>
        <w:tc>
          <w:tcPr>
            <w:tcW w:w="6934" w:type="dxa"/>
          </w:tcPr>
          <w:p w14:paraId="6B3FA275" w14:textId="77777777" w:rsidR="00D6767D" w:rsidRPr="00A25D92" w:rsidRDefault="00D6767D" w:rsidP="00D6767D">
            <w:pPr>
              <w:widowControl w:val="0"/>
              <w:numPr>
                <w:ilvl w:val="0"/>
                <w:numId w:val="23"/>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Students are awarded one of the following letter grades for each course they take as a term grade by the relevant Academic Staff.</w:t>
            </w:r>
          </w:p>
          <w:p w14:paraId="034852C0" w14:textId="1D0350EB" w:rsidR="00D6767D" w:rsidRDefault="00D6767D" w:rsidP="004C3D7B">
            <w:pPr>
              <w:widowControl w:val="0"/>
              <w:spacing w:before="14" w:line="247" w:lineRule="auto"/>
              <w:ind w:right="95"/>
              <w:jc w:val="both"/>
              <w:rPr>
                <w:rFonts w:ascii="Times New Roman" w:hAnsi="Times New Roman" w:cs="Times New Roman"/>
                <w:color w:val="000000"/>
                <w:sz w:val="24"/>
                <w:szCs w:val="24"/>
              </w:rPr>
            </w:pPr>
          </w:p>
          <w:p w14:paraId="2343FC0C" w14:textId="02292670" w:rsidR="00A25D92" w:rsidRDefault="00A25D92" w:rsidP="004C3D7B">
            <w:pPr>
              <w:widowControl w:val="0"/>
              <w:spacing w:before="14" w:line="247" w:lineRule="auto"/>
              <w:ind w:right="95"/>
              <w:jc w:val="both"/>
              <w:rPr>
                <w:rFonts w:ascii="Times New Roman" w:hAnsi="Times New Roman" w:cs="Times New Roman"/>
                <w:color w:val="000000"/>
                <w:sz w:val="24"/>
                <w:szCs w:val="24"/>
              </w:rPr>
            </w:pPr>
          </w:p>
          <w:p w14:paraId="7FB45480" w14:textId="77777777" w:rsidR="00A25D92" w:rsidRPr="00A25D92" w:rsidRDefault="00A25D92" w:rsidP="004C3D7B">
            <w:pPr>
              <w:widowControl w:val="0"/>
              <w:spacing w:before="14" w:line="247" w:lineRule="auto"/>
              <w:ind w:right="95"/>
              <w:jc w:val="both"/>
              <w:rPr>
                <w:rFonts w:ascii="Times New Roman" w:hAnsi="Times New Roman" w:cs="Times New Roman"/>
                <w:color w:val="000000"/>
                <w:sz w:val="24"/>
                <w:szCs w:val="24"/>
              </w:rPr>
            </w:pPr>
          </w:p>
          <w:tbl>
            <w:tblPr>
              <w:tblStyle w:val="TableGrid7"/>
              <w:tblW w:w="0" w:type="auto"/>
              <w:tblInd w:w="309" w:type="dxa"/>
              <w:tblLook w:val="04A0" w:firstRow="1" w:lastRow="0" w:firstColumn="1" w:lastColumn="0" w:noHBand="0" w:noVBand="1"/>
            </w:tblPr>
            <w:tblGrid>
              <w:gridCol w:w="1213"/>
              <w:gridCol w:w="1293"/>
              <w:gridCol w:w="1800"/>
              <w:gridCol w:w="2093"/>
            </w:tblGrid>
            <w:tr w:rsidR="00D6767D" w:rsidRPr="00A25D92" w14:paraId="1CB5617C" w14:textId="77777777" w:rsidTr="004C3D7B">
              <w:tc>
                <w:tcPr>
                  <w:tcW w:w="1051" w:type="dxa"/>
                  <w:tcBorders>
                    <w:top w:val="single" w:sz="4" w:space="0" w:color="auto"/>
                    <w:left w:val="single" w:sz="4" w:space="0" w:color="auto"/>
                    <w:bottom w:val="single" w:sz="4" w:space="0" w:color="auto"/>
                    <w:right w:val="single" w:sz="4" w:space="0" w:color="auto"/>
                  </w:tcBorders>
                  <w:hideMark/>
                </w:tcPr>
                <w:p w14:paraId="089B4720" w14:textId="77777777" w:rsidR="00D6767D" w:rsidRPr="00A25D92" w:rsidRDefault="00D6767D" w:rsidP="004C3D7B">
                  <w:pPr>
                    <w:widowControl w:val="0"/>
                    <w:spacing w:before="39" w:line="228" w:lineRule="auto"/>
                    <w:ind w:right="103"/>
                    <w:jc w:val="both"/>
                    <w:rPr>
                      <w:rFonts w:ascii="Times New Roman" w:hAnsi="Times New Roman" w:cs="Times New Roman"/>
                      <w:b/>
                      <w:bCs/>
                      <w:color w:val="000000"/>
                      <w:sz w:val="24"/>
                      <w:szCs w:val="24"/>
                    </w:rPr>
                  </w:pPr>
                  <w:r w:rsidRPr="00A25D92">
                    <w:rPr>
                      <w:rFonts w:ascii="Times New Roman" w:hAnsi="Times New Roman" w:cs="Times New Roman"/>
                      <w:b/>
                      <w:bCs/>
                      <w:color w:val="000000"/>
                      <w:sz w:val="24"/>
                      <w:szCs w:val="24"/>
                    </w:rPr>
                    <w:t>POINTS</w:t>
                  </w:r>
                </w:p>
              </w:tc>
              <w:tc>
                <w:tcPr>
                  <w:tcW w:w="1013" w:type="dxa"/>
                  <w:tcBorders>
                    <w:top w:val="single" w:sz="4" w:space="0" w:color="auto"/>
                    <w:left w:val="single" w:sz="4" w:space="0" w:color="auto"/>
                    <w:bottom w:val="single" w:sz="4" w:space="0" w:color="auto"/>
                    <w:right w:val="single" w:sz="4" w:space="0" w:color="auto"/>
                  </w:tcBorders>
                  <w:hideMark/>
                </w:tcPr>
                <w:p w14:paraId="48045305" w14:textId="77777777" w:rsidR="00D6767D" w:rsidRPr="00A25D92" w:rsidRDefault="00D6767D" w:rsidP="004C3D7B">
                  <w:pPr>
                    <w:widowControl w:val="0"/>
                    <w:spacing w:before="39" w:line="228" w:lineRule="auto"/>
                    <w:ind w:right="103"/>
                    <w:jc w:val="both"/>
                    <w:rPr>
                      <w:rFonts w:ascii="Times New Roman" w:hAnsi="Times New Roman" w:cs="Times New Roman"/>
                      <w:b/>
                      <w:bCs/>
                      <w:color w:val="000000"/>
                      <w:sz w:val="24"/>
                      <w:szCs w:val="24"/>
                    </w:rPr>
                  </w:pPr>
                  <w:r w:rsidRPr="00A25D92">
                    <w:rPr>
                      <w:rFonts w:ascii="Times New Roman" w:hAnsi="Times New Roman" w:cs="Times New Roman"/>
                      <w:b/>
                      <w:bCs/>
                      <w:color w:val="000000"/>
                      <w:sz w:val="24"/>
                      <w:szCs w:val="24"/>
                    </w:rPr>
                    <w:t>LETTER GRADE</w:t>
                  </w:r>
                </w:p>
              </w:tc>
              <w:tc>
                <w:tcPr>
                  <w:tcW w:w="1413" w:type="dxa"/>
                  <w:tcBorders>
                    <w:top w:val="single" w:sz="4" w:space="0" w:color="auto"/>
                    <w:left w:val="single" w:sz="4" w:space="0" w:color="auto"/>
                    <w:bottom w:val="single" w:sz="4" w:space="0" w:color="auto"/>
                    <w:right w:val="single" w:sz="4" w:space="0" w:color="auto"/>
                  </w:tcBorders>
                  <w:hideMark/>
                </w:tcPr>
                <w:p w14:paraId="68F1C0B8" w14:textId="77777777" w:rsidR="00D6767D" w:rsidRPr="00A25D92" w:rsidRDefault="00D6767D" w:rsidP="004C3D7B">
                  <w:pPr>
                    <w:widowControl w:val="0"/>
                    <w:spacing w:before="39" w:line="228" w:lineRule="auto"/>
                    <w:ind w:right="103"/>
                    <w:jc w:val="both"/>
                    <w:rPr>
                      <w:rFonts w:ascii="Times New Roman" w:hAnsi="Times New Roman" w:cs="Times New Roman"/>
                      <w:b/>
                      <w:bCs/>
                      <w:color w:val="000000"/>
                      <w:sz w:val="24"/>
                      <w:szCs w:val="24"/>
                    </w:rPr>
                  </w:pPr>
                  <w:r w:rsidRPr="00A25D92">
                    <w:rPr>
                      <w:rFonts w:ascii="Times New Roman" w:hAnsi="Times New Roman" w:cs="Times New Roman"/>
                      <w:b/>
                      <w:bCs/>
                      <w:color w:val="000000"/>
                      <w:sz w:val="24"/>
                      <w:szCs w:val="24"/>
                    </w:rPr>
                    <w:t>WEIGHTING</w:t>
                  </w:r>
                </w:p>
              </w:tc>
              <w:tc>
                <w:tcPr>
                  <w:tcW w:w="1826" w:type="dxa"/>
                  <w:tcBorders>
                    <w:top w:val="single" w:sz="4" w:space="0" w:color="auto"/>
                    <w:left w:val="single" w:sz="4" w:space="0" w:color="auto"/>
                    <w:bottom w:val="single" w:sz="4" w:space="0" w:color="auto"/>
                    <w:right w:val="single" w:sz="4" w:space="0" w:color="auto"/>
                  </w:tcBorders>
                  <w:hideMark/>
                </w:tcPr>
                <w:p w14:paraId="1D7B4290" w14:textId="77777777" w:rsidR="00D6767D" w:rsidRPr="00A25D92" w:rsidRDefault="00D6767D" w:rsidP="004C3D7B">
                  <w:pPr>
                    <w:widowControl w:val="0"/>
                    <w:spacing w:before="39" w:line="228" w:lineRule="auto"/>
                    <w:ind w:right="103"/>
                    <w:jc w:val="both"/>
                    <w:rPr>
                      <w:rFonts w:ascii="Times New Roman" w:hAnsi="Times New Roman" w:cs="Times New Roman"/>
                      <w:b/>
                      <w:bCs/>
                      <w:color w:val="000000"/>
                      <w:sz w:val="24"/>
                      <w:szCs w:val="24"/>
                    </w:rPr>
                  </w:pPr>
                  <w:r w:rsidRPr="00A25D92">
                    <w:rPr>
                      <w:rFonts w:ascii="Times New Roman" w:hAnsi="Times New Roman" w:cs="Times New Roman"/>
                      <w:b/>
                      <w:bCs/>
                      <w:color w:val="000000"/>
                      <w:sz w:val="24"/>
                      <w:szCs w:val="24"/>
                    </w:rPr>
                    <w:t>EXPLANATION</w:t>
                  </w:r>
                </w:p>
              </w:tc>
            </w:tr>
            <w:tr w:rsidR="00D6767D" w:rsidRPr="00A25D92" w14:paraId="2FC1A24F" w14:textId="77777777" w:rsidTr="004C3D7B">
              <w:tc>
                <w:tcPr>
                  <w:tcW w:w="1051" w:type="dxa"/>
                  <w:tcBorders>
                    <w:top w:val="single" w:sz="4" w:space="0" w:color="auto"/>
                    <w:left w:val="single" w:sz="4" w:space="0" w:color="auto"/>
                    <w:bottom w:val="single" w:sz="4" w:space="0" w:color="auto"/>
                    <w:right w:val="single" w:sz="4" w:space="0" w:color="auto"/>
                  </w:tcBorders>
                  <w:hideMark/>
                </w:tcPr>
                <w:p w14:paraId="75699D59"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90-100</w:t>
                  </w:r>
                </w:p>
              </w:tc>
              <w:tc>
                <w:tcPr>
                  <w:tcW w:w="1013" w:type="dxa"/>
                  <w:tcBorders>
                    <w:top w:val="single" w:sz="4" w:space="0" w:color="auto"/>
                    <w:left w:val="single" w:sz="4" w:space="0" w:color="auto"/>
                    <w:bottom w:val="single" w:sz="4" w:space="0" w:color="auto"/>
                    <w:right w:val="single" w:sz="4" w:space="0" w:color="auto"/>
                  </w:tcBorders>
                  <w:hideMark/>
                </w:tcPr>
                <w:p w14:paraId="6FC64E39"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A</w:t>
                  </w:r>
                </w:p>
              </w:tc>
              <w:tc>
                <w:tcPr>
                  <w:tcW w:w="1413" w:type="dxa"/>
                  <w:tcBorders>
                    <w:top w:val="single" w:sz="4" w:space="0" w:color="auto"/>
                    <w:left w:val="single" w:sz="4" w:space="0" w:color="auto"/>
                    <w:bottom w:val="single" w:sz="4" w:space="0" w:color="auto"/>
                    <w:right w:val="single" w:sz="4" w:space="0" w:color="auto"/>
                  </w:tcBorders>
                  <w:hideMark/>
                </w:tcPr>
                <w:p w14:paraId="25B3DA51"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4.00</w:t>
                  </w:r>
                </w:p>
              </w:tc>
              <w:tc>
                <w:tcPr>
                  <w:tcW w:w="1826" w:type="dxa"/>
                  <w:tcBorders>
                    <w:top w:val="single" w:sz="4" w:space="0" w:color="auto"/>
                    <w:left w:val="single" w:sz="4" w:space="0" w:color="auto"/>
                    <w:bottom w:val="single" w:sz="4" w:space="0" w:color="auto"/>
                    <w:right w:val="single" w:sz="4" w:space="0" w:color="auto"/>
                  </w:tcBorders>
                  <w:hideMark/>
                </w:tcPr>
                <w:p w14:paraId="7FCB27C5"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Pass</w:t>
                  </w:r>
                </w:p>
              </w:tc>
            </w:tr>
            <w:tr w:rsidR="00D6767D" w:rsidRPr="00A25D92" w14:paraId="748F650C" w14:textId="77777777" w:rsidTr="004C3D7B">
              <w:tc>
                <w:tcPr>
                  <w:tcW w:w="1051" w:type="dxa"/>
                  <w:tcBorders>
                    <w:top w:val="single" w:sz="4" w:space="0" w:color="auto"/>
                    <w:left w:val="single" w:sz="4" w:space="0" w:color="auto"/>
                    <w:bottom w:val="single" w:sz="4" w:space="0" w:color="auto"/>
                    <w:right w:val="single" w:sz="4" w:space="0" w:color="auto"/>
                  </w:tcBorders>
                  <w:hideMark/>
                </w:tcPr>
                <w:p w14:paraId="327C8059"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85-89</w:t>
                  </w:r>
                </w:p>
              </w:tc>
              <w:tc>
                <w:tcPr>
                  <w:tcW w:w="1013" w:type="dxa"/>
                  <w:tcBorders>
                    <w:top w:val="single" w:sz="4" w:space="0" w:color="auto"/>
                    <w:left w:val="single" w:sz="4" w:space="0" w:color="auto"/>
                    <w:bottom w:val="single" w:sz="4" w:space="0" w:color="auto"/>
                    <w:right w:val="single" w:sz="4" w:space="0" w:color="auto"/>
                  </w:tcBorders>
                  <w:hideMark/>
                </w:tcPr>
                <w:p w14:paraId="6D54B364"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A-</w:t>
                  </w:r>
                </w:p>
              </w:tc>
              <w:tc>
                <w:tcPr>
                  <w:tcW w:w="1413" w:type="dxa"/>
                  <w:tcBorders>
                    <w:top w:val="single" w:sz="4" w:space="0" w:color="auto"/>
                    <w:left w:val="single" w:sz="4" w:space="0" w:color="auto"/>
                    <w:bottom w:val="single" w:sz="4" w:space="0" w:color="auto"/>
                    <w:right w:val="single" w:sz="4" w:space="0" w:color="auto"/>
                  </w:tcBorders>
                  <w:hideMark/>
                </w:tcPr>
                <w:p w14:paraId="6572F418"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3.70</w:t>
                  </w:r>
                </w:p>
              </w:tc>
              <w:tc>
                <w:tcPr>
                  <w:tcW w:w="1826" w:type="dxa"/>
                  <w:tcBorders>
                    <w:top w:val="single" w:sz="4" w:space="0" w:color="auto"/>
                    <w:left w:val="single" w:sz="4" w:space="0" w:color="auto"/>
                    <w:bottom w:val="single" w:sz="4" w:space="0" w:color="auto"/>
                    <w:right w:val="single" w:sz="4" w:space="0" w:color="auto"/>
                  </w:tcBorders>
                  <w:hideMark/>
                </w:tcPr>
                <w:p w14:paraId="060B24CC"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Pass</w:t>
                  </w:r>
                </w:p>
              </w:tc>
            </w:tr>
            <w:tr w:rsidR="00D6767D" w:rsidRPr="00A25D92" w14:paraId="4E3A59D6" w14:textId="77777777" w:rsidTr="004C3D7B">
              <w:tc>
                <w:tcPr>
                  <w:tcW w:w="1051" w:type="dxa"/>
                  <w:tcBorders>
                    <w:top w:val="single" w:sz="4" w:space="0" w:color="auto"/>
                    <w:left w:val="single" w:sz="4" w:space="0" w:color="auto"/>
                    <w:bottom w:val="single" w:sz="4" w:space="0" w:color="auto"/>
                    <w:right w:val="single" w:sz="4" w:space="0" w:color="auto"/>
                  </w:tcBorders>
                  <w:hideMark/>
                </w:tcPr>
                <w:p w14:paraId="3C246D61"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80-84</w:t>
                  </w:r>
                </w:p>
              </w:tc>
              <w:tc>
                <w:tcPr>
                  <w:tcW w:w="1013" w:type="dxa"/>
                  <w:tcBorders>
                    <w:top w:val="single" w:sz="4" w:space="0" w:color="auto"/>
                    <w:left w:val="single" w:sz="4" w:space="0" w:color="auto"/>
                    <w:bottom w:val="single" w:sz="4" w:space="0" w:color="auto"/>
                    <w:right w:val="single" w:sz="4" w:space="0" w:color="auto"/>
                  </w:tcBorders>
                  <w:hideMark/>
                </w:tcPr>
                <w:p w14:paraId="5C84EAFE"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B+</w:t>
                  </w:r>
                </w:p>
              </w:tc>
              <w:tc>
                <w:tcPr>
                  <w:tcW w:w="1413" w:type="dxa"/>
                  <w:tcBorders>
                    <w:top w:val="single" w:sz="4" w:space="0" w:color="auto"/>
                    <w:left w:val="single" w:sz="4" w:space="0" w:color="auto"/>
                    <w:bottom w:val="single" w:sz="4" w:space="0" w:color="auto"/>
                    <w:right w:val="single" w:sz="4" w:space="0" w:color="auto"/>
                  </w:tcBorders>
                  <w:hideMark/>
                </w:tcPr>
                <w:p w14:paraId="7237FA6C"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3.30</w:t>
                  </w:r>
                </w:p>
              </w:tc>
              <w:tc>
                <w:tcPr>
                  <w:tcW w:w="1826" w:type="dxa"/>
                  <w:tcBorders>
                    <w:top w:val="single" w:sz="4" w:space="0" w:color="auto"/>
                    <w:left w:val="single" w:sz="4" w:space="0" w:color="auto"/>
                    <w:bottom w:val="single" w:sz="4" w:space="0" w:color="auto"/>
                    <w:right w:val="single" w:sz="4" w:space="0" w:color="auto"/>
                  </w:tcBorders>
                  <w:hideMark/>
                </w:tcPr>
                <w:p w14:paraId="688EED81"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Pass</w:t>
                  </w:r>
                </w:p>
              </w:tc>
            </w:tr>
            <w:tr w:rsidR="00D6767D" w:rsidRPr="00A25D92" w14:paraId="76FBC600" w14:textId="77777777" w:rsidTr="004C3D7B">
              <w:tc>
                <w:tcPr>
                  <w:tcW w:w="1051" w:type="dxa"/>
                  <w:tcBorders>
                    <w:top w:val="single" w:sz="4" w:space="0" w:color="auto"/>
                    <w:left w:val="single" w:sz="4" w:space="0" w:color="auto"/>
                    <w:bottom w:val="single" w:sz="4" w:space="0" w:color="auto"/>
                    <w:right w:val="single" w:sz="4" w:space="0" w:color="auto"/>
                  </w:tcBorders>
                  <w:hideMark/>
                </w:tcPr>
                <w:p w14:paraId="2F9536C4"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75-79</w:t>
                  </w:r>
                </w:p>
              </w:tc>
              <w:tc>
                <w:tcPr>
                  <w:tcW w:w="1013" w:type="dxa"/>
                  <w:tcBorders>
                    <w:top w:val="single" w:sz="4" w:space="0" w:color="auto"/>
                    <w:left w:val="single" w:sz="4" w:space="0" w:color="auto"/>
                    <w:bottom w:val="single" w:sz="4" w:space="0" w:color="auto"/>
                    <w:right w:val="single" w:sz="4" w:space="0" w:color="auto"/>
                  </w:tcBorders>
                  <w:hideMark/>
                </w:tcPr>
                <w:p w14:paraId="0A62D6BF"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B</w:t>
                  </w:r>
                </w:p>
              </w:tc>
              <w:tc>
                <w:tcPr>
                  <w:tcW w:w="1413" w:type="dxa"/>
                  <w:tcBorders>
                    <w:top w:val="single" w:sz="4" w:space="0" w:color="auto"/>
                    <w:left w:val="single" w:sz="4" w:space="0" w:color="auto"/>
                    <w:bottom w:val="single" w:sz="4" w:space="0" w:color="auto"/>
                    <w:right w:val="single" w:sz="4" w:space="0" w:color="auto"/>
                  </w:tcBorders>
                  <w:hideMark/>
                </w:tcPr>
                <w:p w14:paraId="0CD51330"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3.00</w:t>
                  </w:r>
                </w:p>
              </w:tc>
              <w:tc>
                <w:tcPr>
                  <w:tcW w:w="1826" w:type="dxa"/>
                  <w:tcBorders>
                    <w:top w:val="single" w:sz="4" w:space="0" w:color="auto"/>
                    <w:left w:val="single" w:sz="4" w:space="0" w:color="auto"/>
                    <w:bottom w:val="single" w:sz="4" w:space="0" w:color="auto"/>
                    <w:right w:val="single" w:sz="4" w:space="0" w:color="auto"/>
                  </w:tcBorders>
                  <w:hideMark/>
                </w:tcPr>
                <w:p w14:paraId="654DDBF2"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Pass</w:t>
                  </w:r>
                </w:p>
              </w:tc>
            </w:tr>
            <w:tr w:rsidR="00D6767D" w:rsidRPr="00A25D92" w14:paraId="1551035B" w14:textId="77777777" w:rsidTr="004C3D7B">
              <w:tc>
                <w:tcPr>
                  <w:tcW w:w="1051" w:type="dxa"/>
                  <w:tcBorders>
                    <w:top w:val="single" w:sz="4" w:space="0" w:color="auto"/>
                    <w:left w:val="single" w:sz="4" w:space="0" w:color="auto"/>
                    <w:bottom w:val="single" w:sz="4" w:space="0" w:color="auto"/>
                    <w:right w:val="single" w:sz="4" w:space="0" w:color="auto"/>
                  </w:tcBorders>
                  <w:hideMark/>
                </w:tcPr>
                <w:p w14:paraId="33E7EE34"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70-74</w:t>
                  </w:r>
                </w:p>
              </w:tc>
              <w:tc>
                <w:tcPr>
                  <w:tcW w:w="1013" w:type="dxa"/>
                  <w:tcBorders>
                    <w:top w:val="single" w:sz="4" w:space="0" w:color="auto"/>
                    <w:left w:val="single" w:sz="4" w:space="0" w:color="auto"/>
                    <w:bottom w:val="single" w:sz="4" w:space="0" w:color="auto"/>
                    <w:right w:val="single" w:sz="4" w:space="0" w:color="auto"/>
                  </w:tcBorders>
                  <w:hideMark/>
                </w:tcPr>
                <w:p w14:paraId="63AA12A3"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B-</w:t>
                  </w:r>
                </w:p>
              </w:tc>
              <w:tc>
                <w:tcPr>
                  <w:tcW w:w="1413" w:type="dxa"/>
                  <w:tcBorders>
                    <w:top w:val="single" w:sz="4" w:space="0" w:color="auto"/>
                    <w:left w:val="single" w:sz="4" w:space="0" w:color="auto"/>
                    <w:bottom w:val="single" w:sz="4" w:space="0" w:color="auto"/>
                    <w:right w:val="single" w:sz="4" w:space="0" w:color="auto"/>
                  </w:tcBorders>
                  <w:hideMark/>
                </w:tcPr>
                <w:p w14:paraId="0E99D793"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2.70</w:t>
                  </w:r>
                </w:p>
              </w:tc>
              <w:tc>
                <w:tcPr>
                  <w:tcW w:w="1826" w:type="dxa"/>
                  <w:tcBorders>
                    <w:top w:val="single" w:sz="4" w:space="0" w:color="auto"/>
                    <w:left w:val="single" w:sz="4" w:space="0" w:color="auto"/>
                    <w:bottom w:val="single" w:sz="4" w:space="0" w:color="auto"/>
                    <w:right w:val="single" w:sz="4" w:space="0" w:color="auto"/>
                  </w:tcBorders>
                  <w:hideMark/>
                </w:tcPr>
                <w:p w14:paraId="3EEFEC82"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Pass</w:t>
                  </w:r>
                </w:p>
              </w:tc>
            </w:tr>
            <w:tr w:rsidR="00D6767D" w:rsidRPr="00A25D92" w14:paraId="4B6569DD" w14:textId="77777777" w:rsidTr="004C3D7B">
              <w:tc>
                <w:tcPr>
                  <w:tcW w:w="1051" w:type="dxa"/>
                  <w:tcBorders>
                    <w:top w:val="single" w:sz="4" w:space="0" w:color="auto"/>
                    <w:left w:val="single" w:sz="4" w:space="0" w:color="auto"/>
                    <w:bottom w:val="single" w:sz="4" w:space="0" w:color="auto"/>
                    <w:right w:val="single" w:sz="4" w:space="0" w:color="auto"/>
                  </w:tcBorders>
                  <w:hideMark/>
                </w:tcPr>
                <w:p w14:paraId="5FFA8283"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65-69</w:t>
                  </w:r>
                </w:p>
              </w:tc>
              <w:tc>
                <w:tcPr>
                  <w:tcW w:w="1013" w:type="dxa"/>
                  <w:tcBorders>
                    <w:top w:val="single" w:sz="4" w:space="0" w:color="auto"/>
                    <w:left w:val="single" w:sz="4" w:space="0" w:color="auto"/>
                    <w:bottom w:val="single" w:sz="4" w:space="0" w:color="auto"/>
                    <w:right w:val="single" w:sz="4" w:space="0" w:color="auto"/>
                  </w:tcBorders>
                  <w:hideMark/>
                </w:tcPr>
                <w:p w14:paraId="286DCE3B"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C+</w:t>
                  </w:r>
                </w:p>
              </w:tc>
              <w:tc>
                <w:tcPr>
                  <w:tcW w:w="1413" w:type="dxa"/>
                  <w:tcBorders>
                    <w:top w:val="single" w:sz="4" w:space="0" w:color="auto"/>
                    <w:left w:val="single" w:sz="4" w:space="0" w:color="auto"/>
                    <w:bottom w:val="single" w:sz="4" w:space="0" w:color="auto"/>
                    <w:right w:val="single" w:sz="4" w:space="0" w:color="auto"/>
                  </w:tcBorders>
                  <w:hideMark/>
                </w:tcPr>
                <w:p w14:paraId="178D83D4"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2.30</w:t>
                  </w:r>
                </w:p>
              </w:tc>
              <w:tc>
                <w:tcPr>
                  <w:tcW w:w="1826" w:type="dxa"/>
                  <w:tcBorders>
                    <w:top w:val="single" w:sz="4" w:space="0" w:color="auto"/>
                    <w:left w:val="single" w:sz="4" w:space="0" w:color="auto"/>
                    <w:bottom w:val="single" w:sz="4" w:space="0" w:color="auto"/>
                    <w:right w:val="single" w:sz="4" w:space="0" w:color="auto"/>
                  </w:tcBorders>
                  <w:hideMark/>
                </w:tcPr>
                <w:p w14:paraId="2B07200D"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Pass</w:t>
                  </w:r>
                </w:p>
              </w:tc>
            </w:tr>
            <w:tr w:rsidR="00D6767D" w:rsidRPr="00A25D92" w14:paraId="5179CDAF" w14:textId="77777777" w:rsidTr="004C3D7B">
              <w:tc>
                <w:tcPr>
                  <w:tcW w:w="1051" w:type="dxa"/>
                  <w:tcBorders>
                    <w:top w:val="single" w:sz="4" w:space="0" w:color="auto"/>
                    <w:left w:val="single" w:sz="4" w:space="0" w:color="auto"/>
                    <w:bottom w:val="single" w:sz="4" w:space="0" w:color="auto"/>
                    <w:right w:val="single" w:sz="4" w:space="0" w:color="auto"/>
                  </w:tcBorders>
                  <w:hideMark/>
                </w:tcPr>
                <w:p w14:paraId="0C9B26A5"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60-64</w:t>
                  </w:r>
                </w:p>
              </w:tc>
              <w:tc>
                <w:tcPr>
                  <w:tcW w:w="1013" w:type="dxa"/>
                  <w:tcBorders>
                    <w:top w:val="single" w:sz="4" w:space="0" w:color="auto"/>
                    <w:left w:val="single" w:sz="4" w:space="0" w:color="auto"/>
                    <w:bottom w:val="single" w:sz="4" w:space="0" w:color="auto"/>
                    <w:right w:val="single" w:sz="4" w:space="0" w:color="auto"/>
                  </w:tcBorders>
                  <w:hideMark/>
                </w:tcPr>
                <w:p w14:paraId="372635E0"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C</w:t>
                  </w:r>
                </w:p>
              </w:tc>
              <w:tc>
                <w:tcPr>
                  <w:tcW w:w="1413" w:type="dxa"/>
                  <w:tcBorders>
                    <w:top w:val="single" w:sz="4" w:space="0" w:color="auto"/>
                    <w:left w:val="single" w:sz="4" w:space="0" w:color="auto"/>
                    <w:bottom w:val="single" w:sz="4" w:space="0" w:color="auto"/>
                    <w:right w:val="single" w:sz="4" w:space="0" w:color="auto"/>
                  </w:tcBorders>
                  <w:hideMark/>
                </w:tcPr>
                <w:p w14:paraId="4FED931D"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2.00</w:t>
                  </w:r>
                </w:p>
              </w:tc>
              <w:tc>
                <w:tcPr>
                  <w:tcW w:w="1826" w:type="dxa"/>
                  <w:tcBorders>
                    <w:top w:val="single" w:sz="4" w:space="0" w:color="auto"/>
                    <w:left w:val="single" w:sz="4" w:space="0" w:color="auto"/>
                    <w:bottom w:val="single" w:sz="4" w:space="0" w:color="auto"/>
                    <w:right w:val="single" w:sz="4" w:space="0" w:color="auto"/>
                  </w:tcBorders>
                  <w:hideMark/>
                </w:tcPr>
                <w:p w14:paraId="683196F9"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Pass</w:t>
                  </w:r>
                </w:p>
              </w:tc>
            </w:tr>
            <w:tr w:rsidR="00D6767D" w:rsidRPr="00A25D92" w14:paraId="7190FDAD" w14:textId="77777777" w:rsidTr="004C3D7B">
              <w:tc>
                <w:tcPr>
                  <w:tcW w:w="1051" w:type="dxa"/>
                  <w:tcBorders>
                    <w:top w:val="single" w:sz="4" w:space="0" w:color="auto"/>
                    <w:left w:val="single" w:sz="4" w:space="0" w:color="auto"/>
                    <w:bottom w:val="single" w:sz="4" w:space="0" w:color="auto"/>
                    <w:right w:val="single" w:sz="4" w:space="0" w:color="auto"/>
                  </w:tcBorders>
                  <w:hideMark/>
                </w:tcPr>
                <w:p w14:paraId="48D49CBF"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55-59</w:t>
                  </w:r>
                </w:p>
              </w:tc>
              <w:tc>
                <w:tcPr>
                  <w:tcW w:w="1013" w:type="dxa"/>
                  <w:tcBorders>
                    <w:top w:val="single" w:sz="4" w:space="0" w:color="auto"/>
                    <w:left w:val="single" w:sz="4" w:space="0" w:color="auto"/>
                    <w:bottom w:val="single" w:sz="4" w:space="0" w:color="auto"/>
                    <w:right w:val="single" w:sz="4" w:space="0" w:color="auto"/>
                  </w:tcBorders>
                  <w:hideMark/>
                </w:tcPr>
                <w:p w14:paraId="1F8E33FD"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C-</w:t>
                  </w:r>
                </w:p>
              </w:tc>
              <w:tc>
                <w:tcPr>
                  <w:tcW w:w="1413" w:type="dxa"/>
                  <w:tcBorders>
                    <w:top w:val="single" w:sz="4" w:space="0" w:color="auto"/>
                    <w:left w:val="single" w:sz="4" w:space="0" w:color="auto"/>
                    <w:bottom w:val="single" w:sz="4" w:space="0" w:color="auto"/>
                    <w:right w:val="single" w:sz="4" w:space="0" w:color="auto"/>
                  </w:tcBorders>
                  <w:hideMark/>
                </w:tcPr>
                <w:p w14:paraId="2D6D3A44"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1.70</w:t>
                  </w:r>
                </w:p>
              </w:tc>
              <w:tc>
                <w:tcPr>
                  <w:tcW w:w="1826" w:type="dxa"/>
                  <w:tcBorders>
                    <w:top w:val="single" w:sz="4" w:space="0" w:color="auto"/>
                    <w:left w:val="single" w:sz="4" w:space="0" w:color="auto"/>
                    <w:bottom w:val="single" w:sz="4" w:space="0" w:color="auto"/>
                    <w:right w:val="single" w:sz="4" w:space="0" w:color="auto"/>
                  </w:tcBorders>
                  <w:hideMark/>
                </w:tcPr>
                <w:p w14:paraId="526115DF"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Successful</w:t>
                  </w:r>
                </w:p>
              </w:tc>
            </w:tr>
            <w:tr w:rsidR="00D6767D" w:rsidRPr="00A25D92" w14:paraId="6C7FF412" w14:textId="77777777" w:rsidTr="004C3D7B">
              <w:tc>
                <w:tcPr>
                  <w:tcW w:w="1051" w:type="dxa"/>
                  <w:tcBorders>
                    <w:top w:val="single" w:sz="4" w:space="0" w:color="auto"/>
                    <w:left w:val="single" w:sz="4" w:space="0" w:color="auto"/>
                    <w:bottom w:val="single" w:sz="4" w:space="0" w:color="auto"/>
                    <w:right w:val="single" w:sz="4" w:space="0" w:color="auto"/>
                  </w:tcBorders>
                  <w:hideMark/>
                </w:tcPr>
                <w:p w14:paraId="6260C4BD"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50-54</w:t>
                  </w:r>
                </w:p>
              </w:tc>
              <w:tc>
                <w:tcPr>
                  <w:tcW w:w="1013" w:type="dxa"/>
                  <w:tcBorders>
                    <w:top w:val="single" w:sz="4" w:space="0" w:color="auto"/>
                    <w:left w:val="single" w:sz="4" w:space="0" w:color="auto"/>
                    <w:bottom w:val="single" w:sz="4" w:space="0" w:color="auto"/>
                    <w:right w:val="single" w:sz="4" w:space="0" w:color="auto"/>
                  </w:tcBorders>
                  <w:hideMark/>
                </w:tcPr>
                <w:p w14:paraId="35688045"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D+</w:t>
                  </w:r>
                </w:p>
              </w:tc>
              <w:tc>
                <w:tcPr>
                  <w:tcW w:w="1413" w:type="dxa"/>
                  <w:tcBorders>
                    <w:top w:val="single" w:sz="4" w:space="0" w:color="auto"/>
                    <w:left w:val="single" w:sz="4" w:space="0" w:color="auto"/>
                    <w:bottom w:val="single" w:sz="4" w:space="0" w:color="auto"/>
                    <w:right w:val="single" w:sz="4" w:space="0" w:color="auto"/>
                  </w:tcBorders>
                  <w:hideMark/>
                </w:tcPr>
                <w:p w14:paraId="050DA957"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1.30</w:t>
                  </w:r>
                </w:p>
              </w:tc>
              <w:tc>
                <w:tcPr>
                  <w:tcW w:w="1826" w:type="dxa"/>
                  <w:tcBorders>
                    <w:top w:val="single" w:sz="4" w:space="0" w:color="auto"/>
                    <w:left w:val="single" w:sz="4" w:space="0" w:color="auto"/>
                    <w:bottom w:val="single" w:sz="4" w:space="0" w:color="auto"/>
                    <w:right w:val="single" w:sz="4" w:space="0" w:color="auto"/>
                  </w:tcBorders>
                  <w:hideMark/>
                </w:tcPr>
                <w:p w14:paraId="78263303"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Successful</w:t>
                  </w:r>
                </w:p>
              </w:tc>
            </w:tr>
            <w:tr w:rsidR="00D6767D" w:rsidRPr="00A25D92" w14:paraId="7FCA1F25" w14:textId="77777777" w:rsidTr="004C3D7B">
              <w:tc>
                <w:tcPr>
                  <w:tcW w:w="1051" w:type="dxa"/>
                  <w:tcBorders>
                    <w:top w:val="single" w:sz="4" w:space="0" w:color="auto"/>
                    <w:left w:val="single" w:sz="4" w:space="0" w:color="auto"/>
                    <w:bottom w:val="single" w:sz="4" w:space="0" w:color="auto"/>
                    <w:right w:val="single" w:sz="4" w:space="0" w:color="auto"/>
                  </w:tcBorders>
                  <w:hideMark/>
                </w:tcPr>
                <w:p w14:paraId="03C34BA8"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45-49</w:t>
                  </w:r>
                </w:p>
              </w:tc>
              <w:tc>
                <w:tcPr>
                  <w:tcW w:w="1013" w:type="dxa"/>
                  <w:tcBorders>
                    <w:top w:val="single" w:sz="4" w:space="0" w:color="auto"/>
                    <w:left w:val="single" w:sz="4" w:space="0" w:color="auto"/>
                    <w:bottom w:val="single" w:sz="4" w:space="0" w:color="auto"/>
                    <w:right w:val="single" w:sz="4" w:space="0" w:color="auto"/>
                  </w:tcBorders>
                  <w:hideMark/>
                </w:tcPr>
                <w:p w14:paraId="763A1BE8"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D</w:t>
                  </w:r>
                </w:p>
              </w:tc>
              <w:tc>
                <w:tcPr>
                  <w:tcW w:w="1413" w:type="dxa"/>
                  <w:tcBorders>
                    <w:top w:val="single" w:sz="4" w:space="0" w:color="auto"/>
                    <w:left w:val="single" w:sz="4" w:space="0" w:color="auto"/>
                    <w:bottom w:val="single" w:sz="4" w:space="0" w:color="auto"/>
                    <w:right w:val="single" w:sz="4" w:space="0" w:color="auto"/>
                  </w:tcBorders>
                  <w:hideMark/>
                </w:tcPr>
                <w:p w14:paraId="2E4D961C"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1.00</w:t>
                  </w:r>
                </w:p>
              </w:tc>
              <w:tc>
                <w:tcPr>
                  <w:tcW w:w="1826" w:type="dxa"/>
                  <w:tcBorders>
                    <w:top w:val="single" w:sz="4" w:space="0" w:color="auto"/>
                    <w:left w:val="single" w:sz="4" w:space="0" w:color="auto"/>
                    <w:bottom w:val="single" w:sz="4" w:space="0" w:color="auto"/>
                    <w:right w:val="single" w:sz="4" w:space="0" w:color="auto"/>
                  </w:tcBorders>
                  <w:hideMark/>
                </w:tcPr>
                <w:p w14:paraId="71846957"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Conditionally Successful</w:t>
                  </w:r>
                </w:p>
              </w:tc>
            </w:tr>
            <w:tr w:rsidR="00D6767D" w:rsidRPr="00A25D92" w14:paraId="7AACAE22" w14:textId="77777777" w:rsidTr="004C3D7B">
              <w:tc>
                <w:tcPr>
                  <w:tcW w:w="1051" w:type="dxa"/>
                  <w:tcBorders>
                    <w:top w:val="single" w:sz="4" w:space="0" w:color="auto"/>
                    <w:left w:val="single" w:sz="4" w:space="0" w:color="auto"/>
                    <w:bottom w:val="single" w:sz="4" w:space="0" w:color="auto"/>
                    <w:right w:val="single" w:sz="4" w:space="0" w:color="auto"/>
                  </w:tcBorders>
                  <w:hideMark/>
                </w:tcPr>
                <w:p w14:paraId="0819C80E"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0-44</w:t>
                  </w:r>
                </w:p>
              </w:tc>
              <w:tc>
                <w:tcPr>
                  <w:tcW w:w="1013" w:type="dxa"/>
                  <w:tcBorders>
                    <w:top w:val="single" w:sz="4" w:space="0" w:color="auto"/>
                    <w:left w:val="single" w:sz="4" w:space="0" w:color="auto"/>
                    <w:bottom w:val="single" w:sz="4" w:space="0" w:color="auto"/>
                    <w:right w:val="single" w:sz="4" w:space="0" w:color="auto"/>
                  </w:tcBorders>
                  <w:hideMark/>
                </w:tcPr>
                <w:p w14:paraId="601C6D11"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F</w:t>
                  </w:r>
                </w:p>
              </w:tc>
              <w:tc>
                <w:tcPr>
                  <w:tcW w:w="1413" w:type="dxa"/>
                  <w:tcBorders>
                    <w:top w:val="single" w:sz="4" w:space="0" w:color="auto"/>
                    <w:left w:val="single" w:sz="4" w:space="0" w:color="auto"/>
                    <w:bottom w:val="single" w:sz="4" w:space="0" w:color="auto"/>
                    <w:right w:val="single" w:sz="4" w:space="0" w:color="auto"/>
                  </w:tcBorders>
                  <w:hideMark/>
                </w:tcPr>
                <w:p w14:paraId="3D9116EB"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0.00</w:t>
                  </w:r>
                </w:p>
              </w:tc>
              <w:tc>
                <w:tcPr>
                  <w:tcW w:w="1826" w:type="dxa"/>
                  <w:tcBorders>
                    <w:top w:val="single" w:sz="4" w:space="0" w:color="auto"/>
                    <w:left w:val="single" w:sz="4" w:space="0" w:color="auto"/>
                    <w:bottom w:val="single" w:sz="4" w:space="0" w:color="auto"/>
                    <w:right w:val="single" w:sz="4" w:space="0" w:color="auto"/>
                  </w:tcBorders>
                  <w:hideMark/>
                </w:tcPr>
                <w:p w14:paraId="022904E0"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Fail</w:t>
                  </w:r>
                </w:p>
              </w:tc>
            </w:tr>
            <w:tr w:rsidR="00D6767D" w:rsidRPr="00A25D92" w14:paraId="4893FD87" w14:textId="77777777" w:rsidTr="004C3D7B">
              <w:tc>
                <w:tcPr>
                  <w:tcW w:w="1051" w:type="dxa"/>
                  <w:tcBorders>
                    <w:top w:val="single" w:sz="4" w:space="0" w:color="auto"/>
                    <w:left w:val="single" w:sz="4" w:space="0" w:color="auto"/>
                    <w:bottom w:val="single" w:sz="4" w:space="0" w:color="auto"/>
                    <w:right w:val="single" w:sz="4" w:space="0" w:color="auto"/>
                  </w:tcBorders>
                </w:tcPr>
                <w:p w14:paraId="4DA1475D"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p>
              </w:tc>
              <w:tc>
                <w:tcPr>
                  <w:tcW w:w="1013" w:type="dxa"/>
                  <w:tcBorders>
                    <w:top w:val="single" w:sz="4" w:space="0" w:color="auto"/>
                    <w:left w:val="single" w:sz="4" w:space="0" w:color="auto"/>
                    <w:bottom w:val="single" w:sz="4" w:space="0" w:color="auto"/>
                    <w:right w:val="single" w:sz="4" w:space="0" w:color="auto"/>
                  </w:tcBorders>
                  <w:hideMark/>
                </w:tcPr>
                <w:p w14:paraId="3F3B92AD"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I</w:t>
                  </w:r>
                </w:p>
              </w:tc>
              <w:tc>
                <w:tcPr>
                  <w:tcW w:w="1413" w:type="dxa"/>
                  <w:tcBorders>
                    <w:top w:val="single" w:sz="4" w:space="0" w:color="auto"/>
                    <w:left w:val="single" w:sz="4" w:space="0" w:color="auto"/>
                    <w:bottom w:val="single" w:sz="4" w:space="0" w:color="auto"/>
                    <w:right w:val="single" w:sz="4" w:space="0" w:color="auto"/>
                  </w:tcBorders>
                </w:tcPr>
                <w:p w14:paraId="6B76D328"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p>
              </w:tc>
              <w:tc>
                <w:tcPr>
                  <w:tcW w:w="1826" w:type="dxa"/>
                  <w:tcBorders>
                    <w:top w:val="single" w:sz="4" w:space="0" w:color="auto"/>
                    <w:left w:val="single" w:sz="4" w:space="0" w:color="auto"/>
                    <w:bottom w:val="single" w:sz="4" w:space="0" w:color="auto"/>
                    <w:right w:val="single" w:sz="4" w:space="0" w:color="auto"/>
                  </w:tcBorders>
                  <w:hideMark/>
                </w:tcPr>
                <w:p w14:paraId="488F9D57"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Incomplete</w:t>
                  </w:r>
                </w:p>
              </w:tc>
            </w:tr>
            <w:tr w:rsidR="00D6767D" w:rsidRPr="00A25D92" w14:paraId="40C7931A" w14:textId="77777777" w:rsidTr="004C3D7B">
              <w:tc>
                <w:tcPr>
                  <w:tcW w:w="1051" w:type="dxa"/>
                  <w:tcBorders>
                    <w:top w:val="single" w:sz="4" w:space="0" w:color="auto"/>
                    <w:left w:val="single" w:sz="4" w:space="0" w:color="auto"/>
                    <w:bottom w:val="single" w:sz="4" w:space="0" w:color="auto"/>
                    <w:right w:val="single" w:sz="4" w:space="0" w:color="auto"/>
                  </w:tcBorders>
                </w:tcPr>
                <w:p w14:paraId="70720599"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p>
              </w:tc>
              <w:tc>
                <w:tcPr>
                  <w:tcW w:w="1013" w:type="dxa"/>
                  <w:tcBorders>
                    <w:top w:val="single" w:sz="4" w:space="0" w:color="auto"/>
                    <w:left w:val="single" w:sz="4" w:space="0" w:color="auto"/>
                    <w:bottom w:val="single" w:sz="4" w:space="0" w:color="auto"/>
                    <w:right w:val="single" w:sz="4" w:space="0" w:color="auto"/>
                  </w:tcBorders>
                  <w:hideMark/>
                </w:tcPr>
                <w:p w14:paraId="614DAB73"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W</w:t>
                  </w:r>
                </w:p>
              </w:tc>
              <w:tc>
                <w:tcPr>
                  <w:tcW w:w="1413" w:type="dxa"/>
                  <w:tcBorders>
                    <w:top w:val="single" w:sz="4" w:space="0" w:color="auto"/>
                    <w:left w:val="single" w:sz="4" w:space="0" w:color="auto"/>
                    <w:bottom w:val="single" w:sz="4" w:space="0" w:color="auto"/>
                    <w:right w:val="single" w:sz="4" w:space="0" w:color="auto"/>
                  </w:tcBorders>
                </w:tcPr>
                <w:p w14:paraId="7BB75821"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p>
              </w:tc>
              <w:tc>
                <w:tcPr>
                  <w:tcW w:w="1826" w:type="dxa"/>
                  <w:tcBorders>
                    <w:top w:val="single" w:sz="4" w:space="0" w:color="auto"/>
                    <w:left w:val="single" w:sz="4" w:space="0" w:color="auto"/>
                    <w:bottom w:val="single" w:sz="4" w:space="0" w:color="auto"/>
                    <w:right w:val="single" w:sz="4" w:space="0" w:color="auto"/>
                  </w:tcBorders>
                  <w:hideMark/>
                </w:tcPr>
                <w:p w14:paraId="43BCE5C5"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Withdrawal from Course</w:t>
                  </w:r>
                </w:p>
              </w:tc>
            </w:tr>
            <w:tr w:rsidR="00D6767D" w:rsidRPr="00A25D92" w14:paraId="213A6DEC" w14:textId="77777777" w:rsidTr="004C3D7B">
              <w:tc>
                <w:tcPr>
                  <w:tcW w:w="1051" w:type="dxa"/>
                  <w:tcBorders>
                    <w:top w:val="single" w:sz="4" w:space="0" w:color="auto"/>
                    <w:left w:val="single" w:sz="4" w:space="0" w:color="auto"/>
                    <w:bottom w:val="single" w:sz="4" w:space="0" w:color="auto"/>
                    <w:right w:val="single" w:sz="4" w:space="0" w:color="auto"/>
                  </w:tcBorders>
                </w:tcPr>
                <w:p w14:paraId="436332CC"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p>
              </w:tc>
              <w:tc>
                <w:tcPr>
                  <w:tcW w:w="1013" w:type="dxa"/>
                  <w:tcBorders>
                    <w:top w:val="single" w:sz="4" w:space="0" w:color="auto"/>
                    <w:left w:val="single" w:sz="4" w:space="0" w:color="auto"/>
                    <w:bottom w:val="single" w:sz="4" w:space="0" w:color="auto"/>
                    <w:right w:val="single" w:sz="4" w:space="0" w:color="auto"/>
                  </w:tcBorders>
                  <w:hideMark/>
                </w:tcPr>
                <w:p w14:paraId="4FA09A98"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S</w:t>
                  </w:r>
                </w:p>
              </w:tc>
              <w:tc>
                <w:tcPr>
                  <w:tcW w:w="1413" w:type="dxa"/>
                  <w:tcBorders>
                    <w:top w:val="single" w:sz="4" w:space="0" w:color="auto"/>
                    <w:left w:val="single" w:sz="4" w:space="0" w:color="auto"/>
                    <w:bottom w:val="single" w:sz="4" w:space="0" w:color="auto"/>
                    <w:right w:val="single" w:sz="4" w:space="0" w:color="auto"/>
                  </w:tcBorders>
                </w:tcPr>
                <w:p w14:paraId="5F5794EE"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p>
              </w:tc>
              <w:tc>
                <w:tcPr>
                  <w:tcW w:w="1826" w:type="dxa"/>
                  <w:tcBorders>
                    <w:top w:val="single" w:sz="4" w:space="0" w:color="auto"/>
                    <w:left w:val="single" w:sz="4" w:space="0" w:color="auto"/>
                    <w:bottom w:val="single" w:sz="4" w:space="0" w:color="auto"/>
                    <w:right w:val="single" w:sz="4" w:space="0" w:color="auto"/>
                  </w:tcBorders>
                  <w:hideMark/>
                </w:tcPr>
                <w:p w14:paraId="3DF954E3"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Sufficient</w:t>
                  </w:r>
                </w:p>
              </w:tc>
            </w:tr>
            <w:tr w:rsidR="00D6767D" w:rsidRPr="00A25D92" w14:paraId="7588C1B6" w14:textId="77777777" w:rsidTr="004C3D7B">
              <w:tc>
                <w:tcPr>
                  <w:tcW w:w="1051" w:type="dxa"/>
                  <w:tcBorders>
                    <w:top w:val="single" w:sz="4" w:space="0" w:color="auto"/>
                    <w:left w:val="single" w:sz="4" w:space="0" w:color="auto"/>
                    <w:bottom w:val="single" w:sz="4" w:space="0" w:color="auto"/>
                    <w:right w:val="single" w:sz="4" w:space="0" w:color="auto"/>
                  </w:tcBorders>
                </w:tcPr>
                <w:p w14:paraId="5997A7F6"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p>
              </w:tc>
              <w:tc>
                <w:tcPr>
                  <w:tcW w:w="1013" w:type="dxa"/>
                  <w:tcBorders>
                    <w:top w:val="single" w:sz="4" w:space="0" w:color="auto"/>
                    <w:left w:val="single" w:sz="4" w:space="0" w:color="auto"/>
                    <w:bottom w:val="single" w:sz="4" w:space="0" w:color="auto"/>
                    <w:right w:val="single" w:sz="4" w:space="0" w:color="auto"/>
                  </w:tcBorders>
                  <w:hideMark/>
                </w:tcPr>
                <w:p w14:paraId="2A136F2C"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U</w:t>
                  </w:r>
                </w:p>
              </w:tc>
              <w:tc>
                <w:tcPr>
                  <w:tcW w:w="1413" w:type="dxa"/>
                  <w:tcBorders>
                    <w:top w:val="single" w:sz="4" w:space="0" w:color="auto"/>
                    <w:left w:val="single" w:sz="4" w:space="0" w:color="auto"/>
                    <w:bottom w:val="single" w:sz="4" w:space="0" w:color="auto"/>
                    <w:right w:val="single" w:sz="4" w:space="0" w:color="auto"/>
                  </w:tcBorders>
                </w:tcPr>
                <w:p w14:paraId="469CA68D"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p>
              </w:tc>
              <w:tc>
                <w:tcPr>
                  <w:tcW w:w="1826" w:type="dxa"/>
                  <w:tcBorders>
                    <w:top w:val="single" w:sz="4" w:space="0" w:color="auto"/>
                    <w:left w:val="single" w:sz="4" w:space="0" w:color="auto"/>
                    <w:bottom w:val="single" w:sz="4" w:space="0" w:color="auto"/>
                    <w:right w:val="single" w:sz="4" w:space="0" w:color="auto"/>
                  </w:tcBorders>
                  <w:hideMark/>
                </w:tcPr>
                <w:p w14:paraId="02AE5893"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Insufficient</w:t>
                  </w:r>
                </w:p>
              </w:tc>
            </w:tr>
            <w:tr w:rsidR="00D6767D" w:rsidRPr="00A25D92" w14:paraId="3D1D094F" w14:textId="77777777" w:rsidTr="004C3D7B">
              <w:tc>
                <w:tcPr>
                  <w:tcW w:w="1051" w:type="dxa"/>
                  <w:tcBorders>
                    <w:top w:val="single" w:sz="4" w:space="0" w:color="auto"/>
                    <w:left w:val="single" w:sz="4" w:space="0" w:color="auto"/>
                    <w:bottom w:val="single" w:sz="4" w:space="0" w:color="auto"/>
                    <w:right w:val="single" w:sz="4" w:space="0" w:color="auto"/>
                  </w:tcBorders>
                </w:tcPr>
                <w:p w14:paraId="1A7C59CF"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p>
              </w:tc>
              <w:tc>
                <w:tcPr>
                  <w:tcW w:w="1013" w:type="dxa"/>
                  <w:tcBorders>
                    <w:top w:val="single" w:sz="4" w:space="0" w:color="auto"/>
                    <w:left w:val="single" w:sz="4" w:space="0" w:color="auto"/>
                    <w:bottom w:val="single" w:sz="4" w:space="0" w:color="auto"/>
                    <w:right w:val="single" w:sz="4" w:space="0" w:color="auto"/>
                  </w:tcBorders>
                  <w:hideMark/>
                </w:tcPr>
                <w:p w14:paraId="2F8E19F7"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P</w:t>
                  </w:r>
                </w:p>
              </w:tc>
              <w:tc>
                <w:tcPr>
                  <w:tcW w:w="1413" w:type="dxa"/>
                  <w:tcBorders>
                    <w:top w:val="single" w:sz="4" w:space="0" w:color="auto"/>
                    <w:left w:val="single" w:sz="4" w:space="0" w:color="auto"/>
                    <w:bottom w:val="single" w:sz="4" w:space="0" w:color="auto"/>
                    <w:right w:val="single" w:sz="4" w:space="0" w:color="auto"/>
                  </w:tcBorders>
                </w:tcPr>
                <w:p w14:paraId="7986E24F"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p>
              </w:tc>
              <w:tc>
                <w:tcPr>
                  <w:tcW w:w="1826" w:type="dxa"/>
                  <w:tcBorders>
                    <w:top w:val="single" w:sz="4" w:space="0" w:color="auto"/>
                    <w:left w:val="single" w:sz="4" w:space="0" w:color="auto"/>
                    <w:bottom w:val="single" w:sz="4" w:space="0" w:color="auto"/>
                    <w:right w:val="single" w:sz="4" w:space="0" w:color="auto"/>
                  </w:tcBorders>
                  <w:hideMark/>
                </w:tcPr>
                <w:p w14:paraId="46A4D8C6"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Ongoing</w:t>
                  </w:r>
                </w:p>
              </w:tc>
            </w:tr>
            <w:tr w:rsidR="00D6767D" w:rsidRPr="00A25D92" w14:paraId="49F9CFFA" w14:textId="77777777" w:rsidTr="004C3D7B">
              <w:tc>
                <w:tcPr>
                  <w:tcW w:w="1051" w:type="dxa"/>
                  <w:tcBorders>
                    <w:top w:val="single" w:sz="4" w:space="0" w:color="auto"/>
                    <w:left w:val="single" w:sz="4" w:space="0" w:color="auto"/>
                    <w:bottom w:val="single" w:sz="4" w:space="0" w:color="auto"/>
                    <w:right w:val="single" w:sz="4" w:space="0" w:color="auto"/>
                  </w:tcBorders>
                </w:tcPr>
                <w:p w14:paraId="1DFAEC53"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p>
              </w:tc>
              <w:tc>
                <w:tcPr>
                  <w:tcW w:w="1013" w:type="dxa"/>
                  <w:tcBorders>
                    <w:top w:val="single" w:sz="4" w:space="0" w:color="auto"/>
                    <w:left w:val="single" w:sz="4" w:space="0" w:color="auto"/>
                    <w:bottom w:val="single" w:sz="4" w:space="0" w:color="auto"/>
                    <w:right w:val="single" w:sz="4" w:space="0" w:color="auto"/>
                  </w:tcBorders>
                  <w:hideMark/>
                </w:tcPr>
                <w:p w14:paraId="3E48F0B6"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NA</w:t>
                  </w:r>
                </w:p>
              </w:tc>
              <w:tc>
                <w:tcPr>
                  <w:tcW w:w="1413" w:type="dxa"/>
                  <w:tcBorders>
                    <w:top w:val="single" w:sz="4" w:space="0" w:color="auto"/>
                    <w:left w:val="single" w:sz="4" w:space="0" w:color="auto"/>
                    <w:bottom w:val="single" w:sz="4" w:space="0" w:color="auto"/>
                    <w:right w:val="single" w:sz="4" w:space="0" w:color="auto"/>
                  </w:tcBorders>
                </w:tcPr>
                <w:p w14:paraId="0F4757AD"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p>
              </w:tc>
              <w:tc>
                <w:tcPr>
                  <w:tcW w:w="1826" w:type="dxa"/>
                  <w:tcBorders>
                    <w:top w:val="single" w:sz="4" w:space="0" w:color="auto"/>
                    <w:left w:val="single" w:sz="4" w:space="0" w:color="auto"/>
                    <w:bottom w:val="single" w:sz="4" w:space="0" w:color="auto"/>
                    <w:right w:val="single" w:sz="4" w:space="0" w:color="auto"/>
                  </w:tcBorders>
                  <w:hideMark/>
                </w:tcPr>
                <w:p w14:paraId="3EFB4E5B" w14:textId="77777777" w:rsidR="00D6767D" w:rsidRPr="00A25D92" w:rsidRDefault="00D6767D" w:rsidP="004C3D7B">
                  <w:pPr>
                    <w:widowControl w:val="0"/>
                    <w:spacing w:before="39" w:line="228" w:lineRule="auto"/>
                    <w:ind w:right="103"/>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Failed due to absence</w:t>
                  </w:r>
                </w:p>
              </w:tc>
            </w:tr>
          </w:tbl>
          <w:p w14:paraId="0FAC7846" w14:textId="77777777" w:rsidR="00D6767D" w:rsidRPr="00A25D92" w:rsidRDefault="00D6767D" w:rsidP="004C3D7B">
            <w:pPr>
              <w:widowControl w:val="0"/>
              <w:spacing w:before="14" w:line="247" w:lineRule="auto"/>
              <w:ind w:right="95"/>
              <w:jc w:val="both"/>
              <w:rPr>
                <w:rFonts w:ascii="Times New Roman" w:hAnsi="Times New Roman" w:cs="Times New Roman"/>
                <w:color w:val="000000"/>
                <w:sz w:val="24"/>
                <w:szCs w:val="24"/>
              </w:rPr>
            </w:pPr>
          </w:p>
          <w:p w14:paraId="668ECFB9" w14:textId="77777777" w:rsidR="00D6767D" w:rsidRPr="00A25D92" w:rsidRDefault="00D6767D" w:rsidP="004C3D7B">
            <w:pPr>
              <w:widowControl w:val="0"/>
              <w:spacing w:before="14" w:line="247" w:lineRule="auto"/>
              <w:ind w:right="95"/>
              <w:jc w:val="both"/>
              <w:rPr>
                <w:rFonts w:ascii="Times New Roman" w:hAnsi="Times New Roman" w:cs="Times New Roman"/>
                <w:color w:val="000000"/>
                <w:sz w:val="24"/>
                <w:szCs w:val="24"/>
              </w:rPr>
            </w:pPr>
          </w:p>
        </w:tc>
      </w:tr>
      <w:tr w:rsidR="00D6767D" w:rsidRPr="00A25D92" w14:paraId="5D201C45" w14:textId="77777777" w:rsidTr="00A25D92">
        <w:tc>
          <w:tcPr>
            <w:tcW w:w="1824" w:type="dxa"/>
          </w:tcPr>
          <w:p w14:paraId="66633714" w14:textId="77777777" w:rsidR="00D6767D" w:rsidRPr="00A25D92" w:rsidRDefault="00D6767D" w:rsidP="004C3D7B">
            <w:pPr>
              <w:widowControl w:val="0"/>
              <w:ind w:left="21"/>
              <w:jc w:val="both"/>
              <w:rPr>
                <w:rFonts w:ascii="Times New Roman" w:hAnsi="Times New Roman" w:cs="Times New Roman"/>
                <w:b/>
                <w:color w:val="000000"/>
                <w:sz w:val="24"/>
                <w:szCs w:val="24"/>
              </w:rPr>
            </w:pPr>
          </w:p>
        </w:tc>
        <w:tc>
          <w:tcPr>
            <w:tcW w:w="456" w:type="dxa"/>
          </w:tcPr>
          <w:p w14:paraId="0744EA96" w14:textId="77777777" w:rsidR="00D6767D" w:rsidRPr="00A25D92" w:rsidRDefault="00D6767D" w:rsidP="004C3D7B">
            <w:pPr>
              <w:widowControl w:val="0"/>
              <w:jc w:val="both"/>
              <w:rPr>
                <w:rFonts w:ascii="Times New Roman" w:hAnsi="Times New Roman" w:cs="Times New Roman"/>
                <w:b/>
                <w:color w:val="000000"/>
                <w:sz w:val="24"/>
                <w:szCs w:val="24"/>
              </w:rPr>
            </w:pPr>
          </w:p>
        </w:tc>
        <w:tc>
          <w:tcPr>
            <w:tcW w:w="6934" w:type="dxa"/>
            <w:hideMark/>
          </w:tcPr>
          <w:p w14:paraId="79E83AAE" w14:textId="77777777" w:rsidR="00D6767D" w:rsidRPr="00A25D92" w:rsidRDefault="00D6767D" w:rsidP="00D6767D">
            <w:pPr>
              <w:widowControl w:val="0"/>
              <w:numPr>
                <w:ilvl w:val="0"/>
                <w:numId w:val="23"/>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A student who receives an A, A-, B+, B, B-, C+, C, C-, D+, D, or S grade in a course is considered to have passed that course.</w:t>
            </w:r>
          </w:p>
        </w:tc>
      </w:tr>
      <w:tr w:rsidR="00D6767D" w:rsidRPr="00A25D92" w14:paraId="43862D6C" w14:textId="77777777" w:rsidTr="00A25D92">
        <w:tc>
          <w:tcPr>
            <w:tcW w:w="1824" w:type="dxa"/>
          </w:tcPr>
          <w:p w14:paraId="33E97509" w14:textId="77777777" w:rsidR="00D6767D" w:rsidRPr="00A25D92" w:rsidRDefault="00D6767D" w:rsidP="004C3D7B">
            <w:pPr>
              <w:widowControl w:val="0"/>
              <w:ind w:left="21"/>
              <w:jc w:val="both"/>
              <w:rPr>
                <w:rFonts w:ascii="Times New Roman" w:hAnsi="Times New Roman" w:cs="Times New Roman"/>
                <w:b/>
                <w:color w:val="000000"/>
                <w:sz w:val="24"/>
                <w:szCs w:val="24"/>
              </w:rPr>
            </w:pPr>
          </w:p>
        </w:tc>
        <w:tc>
          <w:tcPr>
            <w:tcW w:w="456" w:type="dxa"/>
          </w:tcPr>
          <w:p w14:paraId="1E3B9850" w14:textId="77777777" w:rsidR="00D6767D" w:rsidRPr="00A25D92" w:rsidRDefault="00D6767D" w:rsidP="004C3D7B">
            <w:pPr>
              <w:widowControl w:val="0"/>
              <w:jc w:val="both"/>
              <w:rPr>
                <w:rFonts w:ascii="Times New Roman" w:hAnsi="Times New Roman" w:cs="Times New Roman"/>
                <w:b/>
                <w:color w:val="000000"/>
                <w:sz w:val="24"/>
                <w:szCs w:val="24"/>
              </w:rPr>
            </w:pPr>
          </w:p>
        </w:tc>
        <w:tc>
          <w:tcPr>
            <w:tcW w:w="6934" w:type="dxa"/>
            <w:hideMark/>
          </w:tcPr>
          <w:p w14:paraId="6F4EF7D2" w14:textId="77777777" w:rsidR="00D6767D" w:rsidRPr="00A25D92" w:rsidRDefault="00D6767D" w:rsidP="00D6767D">
            <w:pPr>
              <w:widowControl w:val="0"/>
              <w:numPr>
                <w:ilvl w:val="0"/>
                <w:numId w:val="23"/>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A student who receives an F, NA, or U grade in any course is required to retake that course in the first term it is offered.</w:t>
            </w:r>
          </w:p>
        </w:tc>
      </w:tr>
      <w:tr w:rsidR="00D6767D" w:rsidRPr="00A25D92" w14:paraId="2C108629" w14:textId="77777777" w:rsidTr="00A25D92">
        <w:tc>
          <w:tcPr>
            <w:tcW w:w="1824" w:type="dxa"/>
          </w:tcPr>
          <w:p w14:paraId="0D896513" w14:textId="77777777" w:rsidR="00D6767D" w:rsidRPr="00A25D92" w:rsidRDefault="00D6767D" w:rsidP="004C3D7B">
            <w:pPr>
              <w:widowControl w:val="0"/>
              <w:ind w:left="21"/>
              <w:jc w:val="both"/>
              <w:rPr>
                <w:rFonts w:ascii="Times New Roman" w:hAnsi="Times New Roman" w:cs="Times New Roman"/>
                <w:b/>
                <w:color w:val="000000"/>
                <w:sz w:val="24"/>
                <w:szCs w:val="24"/>
              </w:rPr>
            </w:pPr>
          </w:p>
        </w:tc>
        <w:tc>
          <w:tcPr>
            <w:tcW w:w="456" w:type="dxa"/>
          </w:tcPr>
          <w:p w14:paraId="6AF73F66" w14:textId="77777777" w:rsidR="00D6767D" w:rsidRPr="00A25D92" w:rsidRDefault="00D6767D" w:rsidP="004C3D7B">
            <w:pPr>
              <w:widowControl w:val="0"/>
              <w:jc w:val="both"/>
              <w:rPr>
                <w:rFonts w:ascii="Times New Roman" w:hAnsi="Times New Roman" w:cs="Times New Roman"/>
                <w:b/>
                <w:color w:val="000000"/>
                <w:sz w:val="24"/>
                <w:szCs w:val="24"/>
              </w:rPr>
            </w:pPr>
          </w:p>
        </w:tc>
        <w:tc>
          <w:tcPr>
            <w:tcW w:w="6934" w:type="dxa"/>
            <w:hideMark/>
          </w:tcPr>
          <w:p w14:paraId="2A48206C" w14:textId="77777777" w:rsidR="00D6767D" w:rsidRPr="00A25D92" w:rsidRDefault="00D6767D" w:rsidP="00D6767D">
            <w:pPr>
              <w:widowControl w:val="0"/>
              <w:numPr>
                <w:ilvl w:val="0"/>
                <w:numId w:val="23"/>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The grade "I" is given to a student who, for a valid reason, did not take the end-of-term exam and/or did not fulfil some of the workshop/laboratory work and similar obligations that play a role in calculating the term grade. The "I" grade must be completed one week before the registration date of the semester following the semester in which it was awarded, otherwise the "I" grade automatically converts to an "F" grade. However, if the student's excuse continues, the completion period and conditions for the "I" grade are discussed and decided by the Faculty Council upon the recommendation of the relevant Department Chair. The above-mentioned deadlines do not apply to students who are about to graduate. The status of these students is discussed and decided by the Faculty Council. The "I" grade is not taken into account in the calculation of the term average (GPA) and overall average </w:t>
            </w:r>
            <w:r w:rsidRPr="00A25D92">
              <w:rPr>
                <w:rFonts w:ascii="Times New Roman" w:hAnsi="Times New Roman" w:cs="Times New Roman"/>
                <w:color w:val="000000"/>
                <w:sz w:val="24"/>
                <w:szCs w:val="24"/>
              </w:rPr>
              <w:lastRenderedPageBreak/>
              <w:t>(CGPA) until it is converted to another grade. In order for an "I" grade to be given, the student must submit their excuse, along with supporting documents, to the relevant course's Academic Staff at within 3 working days of the end-of-term exam date.</w:t>
            </w:r>
          </w:p>
        </w:tc>
      </w:tr>
      <w:tr w:rsidR="00D6767D" w:rsidRPr="00A25D92" w14:paraId="310CF242" w14:textId="77777777" w:rsidTr="00A25D92">
        <w:tc>
          <w:tcPr>
            <w:tcW w:w="1824" w:type="dxa"/>
          </w:tcPr>
          <w:p w14:paraId="10F78BD8" w14:textId="77777777" w:rsidR="00D6767D" w:rsidRPr="00A25D92" w:rsidRDefault="00D6767D" w:rsidP="004C3D7B">
            <w:pPr>
              <w:widowControl w:val="0"/>
              <w:ind w:left="21"/>
              <w:jc w:val="both"/>
              <w:rPr>
                <w:rFonts w:ascii="Times New Roman" w:hAnsi="Times New Roman" w:cs="Times New Roman"/>
                <w:b/>
                <w:color w:val="000000"/>
                <w:sz w:val="24"/>
                <w:szCs w:val="24"/>
              </w:rPr>
            </w:pPr>
          </w:p>
        </w:tc>
        <w:tc>
          <w:tcPr>
            <w:tcW w:w="456" w:type="dxa"/>
          </w:tcPr>
          <w:p w14:paraId="03BC92BF" w14:textId="77777777" w:rsidR="00D6767D" w:rsidRPr="00A25D92" w:rsidRDefault="00D6767D" w:rsidP="004C3D7B">
            <w:pPr>
              <w:widowControl w:val="0"/>
              <w:jc w:val="both"/>
              <w:rPr>
                <w:rFonts w:ascii="Times New Roman" w:hAnsi="Times New Roman" w:cs="Times New Roman"/>
                <w:b/>
                <w:color w:val="000000"/>
                <w:sz w:val="24"/>
                <w:szCs w:val="24"/>
              </w:rPr>
            </w:pPr>
          </w:p>
        </w:tc>
        <w:tc>
          <w:tcPr>
            <w:tcW w:w="6934" w:type="dxa"/>
            <w:hideMark/>
          </w:tcPr>
          <w:p w14:paraId="7456627B" w14:textId="77777777" w:rsidR="00D6767D" w:rsidRPr="00A25D92" w:rsidRDefault="00D6767D" w:rsidP="00D6767D">
            <w:pPr>
              <w:widowControl w:val="0"/>
              <w:numPr>
                <w:ilvl w:val="0"/>
                <w:numId w:val="23"/>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"W" Withdrawal from Course: Indicates that the student has withdrawn from the course in which they are enrolled for any reason between the first day of class and the fourth and twelfth weeks. "W" is shown on the student's report card and transcript.</w:t>
            </w:r>
          </w:p>
        </w:tc>
      </w:tr>
      <w:tr w:rsidR="00D6767D" w:rsidRPr="00A25D92" w14:paraId="71FA23DC" w14:textId="77777777" w:rsidTr="00A25D92">
        <w:tc>
          <w:tcPr>
            <w:tcW w:w="1824" w:type="dxa"/>
          </w:tcPr>
          <w:p w14:paraId="58B6A544" w14:textId="77777777" w:rsidR="00D6767D" w:rsidRPr="00A25D92" w:rsidRDefault="00D6767D" w:rsidP="004C3D7B">
            <w:pPr>
              <w:widowControl w:val="0"/>
              <w:ind w:left="21"/>
              <w:jc w:val="both"/>
              <w:rPr>
                <w:rFonts w:ascii="Times New Roman" w:hAnsi="Times New Roman" w:cs="Times New Roman"/>
                <w:b/>
                <w:color w:val="000000"/>
                <w:sz w:val="24"/>
                <w:szCs w:val="24"/>
              </w:rPr>
            </w:pPr>
          </w:p>
        </w:tc>
        <w:tc>
          <w:tcPr>
            <w:tcW w:w="456" w:type="dxa"/>
          </w:tcPr>
          <w:p w14:paraId="71EF12FE" w14:textId="77777777" w:rsidR="00D6767D" w:rsidRPr="00A25D92" w:rsidRDefault="00D6767D" w:rsidP="004C3D7B">
            <w:pPr>
              <w:widowControl w:val="0"/>
              <w:jc w:val="both"/>
              <w:rPr>
                <w:rFonts w:ascii="Times New Roman" w:hAnsi="Times New Roman" w:cs="Times New Roman"/>
                <w:b/>
                <w:color w:val="000000"/>
                <w:sz w:val="24"/>
                <w:szCs w:val="24"/>
              </w:rPr>
            </w:pPr>
          </w:p>
        </w:tc>
        <w:tc>
          <w:tcPr>
            <w:tcW w:w="6934" w:type="dxa"/>
            <w:hideMark/>
          </w:tcPr>
          <w:p w14:paraId="7BB88CB0" w14:textId="77777777" w:rsidR="00D6767D" w:rsidRPr="00A25D92" w:rsidRDefault="00D6767D" w:rsidP="00D6767D">
            <w:pPr>
              <w:widowControl w:val="0"/>
              <w:numPr>
                <w:ilvl w:val="0"/>
                <w:numId w:val="23"/>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“S”</w:t>
            </w:r>
            <w:proofErr w:type="gramStart"/>
            <w:r w:rsidRPr="00A25D92">
              <w:rPr>
                <w:rFonts w:ascii="Times New Roman" w:hAnsi="Times New Roman" w:cs="Times New Roman"/>
                <w:color w:val="000000"/>
                <w:sz w:val="24"/>
                <w:szCs w:val="24"/>
              </w:rPr>
              <w:t>-“</w:t>
            </w:r>
            <w:proofErr w:type="gramEnd"/>
            <w:r w:rsidRPr="00A25D92">
              <w:rPr>
                <w:rFonts w:ascii="Times New Roman" w:hAnsi="Times New Roman" w:cs="Times New Roman"/>
                <w:color w:val="000000"/>
                <w:sz w:val="24"/>
                <w:szCs w:val="24"/>
              </w:rPr>
              <w:t>U” Satisfactory - Unsatisfactory: A course or internship assessed with “S” and “U” is graded “S” if successfully completed and “U” if unsuccessful.</w:t>
            </w:r>
          </w:p>
        </w:tc>
      </w:tr>
      <w:tr w:rsidR="00D6767D" w:rsidRPr="00A25D92" w14:paraId="60540AA0" w14:textId="77777777" w:rsidTr="00A25D92">
        <w:tc>
          <w:tcPr>
            <w:tcW w:w="1824" w:type="dxa"/>
          </w:tcPr>
          <w:p w14:paraId="243EACBA" w14:textId="77777777" w:rsidR="00D6767D" w:rsidRPr="00A25D92" w:rsidRDefault="00D6767D" w:rsidP="004C3D7B">
            <w:pPr>
              <w:widowControl w:val="0"/>
              <w:ind w:left="21"/>
              <w:jc w:val="both"/>
              <w:rPr>
                <w:rFonts w:ascii="Times New Roman" w:hAnsi="Times New Roman" w:cs="Times New Roman"/>
                <w:b/>
                <w:color w:val="000000"/>
                <w:sz w:val="24"/>
                <w:szCs w:val="24"/>
              </w:rPr>
            </w:pPr>
          </w:p>
        </w:tc>
        <w:tc>
          <w:tcPr>
            <w:tcW w:w="456" w:type="dxa"/>
          </w:tcPr>
          <w:p w14:paraId="13753483" w14:textId="77777777" w:rsidR="00D6767D" w:rsidRPr="00A25D92" w:rsidRDefault="00D6767D" w:rsidP="004C3D7B">
            <w:pPr>
              <w:widowControl w:val="0"/>
              <w:jc w:val="both"/>
              <w:rPr>
                <w:rFonts w:ascii="Times New Roman" w:hAnsi="Times New Roman" w:cs="Times New Roman"/>
                <w:b/>
                <w:color w:val="000000"/>
                <w:sz w:val="24"/>
                <w:szCs w:val="24"/>
              </w:rPr>
            </w:pPr>
          </w:p>
        </w:tc>
        <w:tc>
          <w:tcPr>
            <w:tcW w:w="6934" w:type="dxa"/>
            <w:hideMark/>
          </w:tcPr>
          <w:p w14:paraId="126C505F" w14:textId="77777777" w:rsidR="00D6767D" w:rsidRPr="00A25D92" w:rsidRDefault="00D6767D" w:rsidP="00D6767D">
            <w:pPr>
              <w:widowControl w:val="0"/>
              <w:numPr>
                <w:ilvl w:val="0"/>
                <w:numId w:val="23"/>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The letter grade equivalents for marks given out of 100 are determined by the University Senate.</w:t>
            </w:r>
          </w:p>
        </w:tc>
      </w:tr>
      <w:tr w:rsidR="00D6767D" w:rsidRPr="00A25D92" w14:paraId="743E8DA5" w14:textId="77777777" w:rsidTr="00A25D92">
        <w:tc>
          <w:tcPr>
            <w:tcW w:w="1824" w:type="dxa"/>
          </w:tcPr>
          <w:p w14:paraId="13288C39" w14:textId="77777777" w:rsidR="00D6767D" w:rsidRPr="00A25D92" w:rsidRDefault="00D6767D" w:rsidP="004C3D7B">
            <w:pPr>
              <w:widowControl w:val="0"/>
              <w:ind w:left="21"/>
              <w:jc w:val="both"/>
              <w:rPr>
                <w:rFonts w:ascii="Times New Roman" w:hAnsi="Times New Roman" w:cs="Times New Roman"/>
                <w:b/>
                <w:color w:val="000000"/>
                <w:sz w:val="24"/>
                <w:szCs w:val="24"/>
              </w:rPr>
            </w:pPr>
          </w:p>
        </w:tc>
        <w:tc>
          <w:tcPr>
            <w:tcW w:w="456" w:type="dxa"/>
          </w:tcPr>
          <w:p w14:paraId="15980FFF" w14:textId="77777777" w:rsidR="00D6767D" w:rsidRPr="00A25D92" w:rsidRDefault="00D6767D" w:rsidP="004C3D7B">
            <w:pPr>
              <w:widowControl w:val="0"/>
              <w:jc w:val="both"/>
              <w:rPr>
                <w:rFonts w:ascii="Times New Roman" w:hAnsi="Times New Roman" w:cs="Times New Roman"/>
                <w:b/>
                <w:color w:val="000000"/>
                <w:sz w:val="24"/>
                <w:szCs w:val="24"/>
              </w:rPr>
            </w:pPr>
          </w:p>
        </w:tc>
        <w:tc>
          <w:tcPr>
            <w:tcW w:w="6934" w:type="dxa"/>
            <w:hideMark/>
          </w:tcPr>
          <w:p w14:paraId="05AA6057" w14:textId="77777777" w:rsidR="00D6767D" w:rsidRPr="00A25D92" w:rsidRDefault="00D6767D" w:rsidP="00D6767D">
            <w:pPr>
              <w:widowControl w:val="0"/>
              <w:numPr>
                <w:ilvl w:val="0"/>
                <w:numId w:val="23"/>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"NA" No Attendance/Failure due to Absence: The "NA" grade is awarded by the Academic Staff of the relevant course, based on the criteria determined by the Faculty/School Councils, to students who do not fulfil their course attendance obligations and/or the conditions on which the course assessment is based. The conditions under which the "NA" grade will be awarded by the Academic Staff are communicated to the students taking the course at the beginning of the term. The "NA" grade is included in the calculation of the student's term and overall grade point average.</w:t>
            </w:r>
          </w:p>
        </w:tc>
      </w:tr>
      <w:tr w:rsidR="00D6767D" w:rsidRPr="00A25D92" w14:paraId="774475D9" w14:textId="77777777" w:rsidTr="00A25D92">
        <w:tc>
          <w:tcPr>
            <w:tcW w:w="1824" w:type="dxa"/>
            <w:hideMark/>
          </w:tcPr>
          <w:p w14:paraId="1ECCDAF2" w14:textId="77777777" w:rsidR="00D6767D" w:rsidRPr="00A25D92" w:rsidRDefault="00D6767D" w:rsidP="004C3D7B">
            <w:pPr>
              <w:widowControl w:val="0"/>
              <w:ind w:left="21"/>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Degrees and Titles</w:t>
            </w:r>
          </w:p>
        </w:tc>
        <w:tc>
          <w:tcPr>
            <w:tcW w:w="456" w:type="dxa"/>
            <w:hideMark/>
          </w:tcPr>
          <w:p w14:paraId="33F82DE3" w14:textId="77777777" w:rsidR="00D6767D" w:rsidRPr="00A25D92" w:rsidRDefault="00D6767D" w:rsidP="004C3D7B">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31</w:t>
            </w:r>
          </w:p>
        </w:tc>
        <w:tc>
          <w:tcPr>
            <w:tcW w:w="6934" w:type="dxa"/>
            <w:hideMark/>
          </w:tcPr>
          <w:p w14:paraId="53052B3D" w14:textId="77777777" w:rsidR="00D6767D" w:rsidRPr="00A25D92" w:rsidRDefault="00D6767D" w:rsidP="004C3D7B">
            <w:pPr>
              <w:widowControl w:val="0"/>
              <w:spacing w:before="14" w:line="247" w:lineRule="auto"/>
              <w:ind w:right="95"/>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The following degrees and titles are awarded in the various Faculties and Higher Schools of the University:  </w:t>
            </w:r>
          </w:p>
          <w:p w14:paraId="0858B1D5" w14:textId="77777777" w:rsidR="00D6767D" w:rsidRPr="00A25D92" w:rsidRDefault="00D6767D" w:rsidP="004C3D7B">
            <w:pPr>
              <w:widowControl w:val="0"/>
              <w:spacing w:before="14" w:line="247" w:lineRule="auto"/>
              <w:ind w:right="95"/>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a) Faculty of Economics, Administrative and Social Sciences  </w:t>
            </w:r>
          </w:p>
          <w:p w14:paraId="4DAAF6B8" w14:textId="77777777" w:rsidR="00D6767D" w:rsidRPr="00A25D92" w:rsidRDefault="00D6767D" w:rsidP="004C3D7B">
            <w:pPr>
              <w:widowControl w:val="0"/>
              <w:spacing w:before="14" w:line="247" w:lineRule="auto"/>
              <w:ind w:left="720" w:right="95"/>
              <w:contextualSpacing/>
              <w:jc w:val="both"/>
              <w:rPr>
                <w:rFonts w:ascii="Times New Roman" w:hAnsi="Times New Roman" w:cs="Times New Roman"/>
                <w:color w:val="000000"/>
                <w:sz w:val="24"/>
                <w:szCs w:val="24"/>
              </w:rPr>
            </w:pPr>
            <w:proofErr w:type="spellStart"/>
            <w:r w:rsidRPr="00A25D92">
              <w:rPr>
                <w:rFonts w:ascii="Times New Roman" w:hAnsi="Times New Roman" w:cs="Times New Roman"/>
                <w:color w:val="000000"/>
                <w:sz w:val="24"/>
                <w:szCs w:val="24"/>
              </w:rPr>
              <w:t>i</w:t>
            </w:r>
            <w:proofErr w:type="spellEnd"/>
            <w:r w:rsidRPr="00A25D92">
              <w:rPr>
                <w:rFonts w:ascii="Times New Roman" w:hAnsi="Times New Roman" w:cs="Times New Roman"/>
                <w:color w:val="000000"/>
                <w:sz w:val="24"/>
                <w:szCs w:val="24"/>
              </w:rPr>
              <w:t>.</w:t>
            </w:r>
            <w:r w:rsidRPr="00A25D92">
              <w:rPr>
                <w:rFonts w:ascii="Times New Roman" w:hAnsi="Times New Roman" w:cs="Times New Roman"/>
                <w:color w:val="000000"/>
                <w:sz w:val="24"/>
                <w:szCs w:val="24"/>
              </w:rPr>
              <w:tab/>
              <w:t xml:space="preserve">Political Science and International Relations </w:t>
            </w:r>
          </w:p>
          <w:p w14:paraId="32C7CF7B" w14:textId="77777777" w:rsidR="00D6767D" w:rsidRPr="00A25D92" w:rsidRDefault="00D6767D" w:rsidP="004C3D7B">
            <w:pPr>
              <w:widowControl w:val="0"/>
              <w:spacing w:before="14" w:line="247" w:lineRule="auto"/>
              <w:ind w:left="720"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ii.</w:t>
            </w:r>
            <w:r w:rsidRPr="00A25D92">
              <w:rPr>
                <w:rFonts w:ascii="Times New Roman" w:hAnsi="Times New Roman" w:cs="Times New Roman"/>
                <w:color w:val="000000"/>
                <w:sz w:val="24"/>
                <w:szCs w:val="24"/>
              </w:rPr>
              <w:tab/>
              <w:t xml:space="preserve">Business Administration </w:t>
            </w:r>
          </w:p>
          <w:p w14:paraId="366F64F8" w14:textId="77777777" w:rsidR="00D6767D" w:rsidRPr="00A25D92" w:rsidRDefault="00D6767D" w:rsidP="004C3D7B">
            <w:pPr>
              <w:widowControl w:val="0"/>
              <w:spacing w:before="14" w:line="247" w:lineRule="auto"/>
              <w:ind w:left="720"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iii.</w:t>
            </w:r>
            <w:r w:rsidRPr="00A25D92">
              <w:rPr>
                <w:rFonts w:ascii="Times New Roman" w:hAnsi="Times New Roman" w:cs="Times New Roman"/>
                <w:color w:val="000000"/>
                <w:sz w:val="24"/>
                <w:szCs w:val="24"/>
              </w:rPr>
              <w:tab/>
              <w:t>Tourism and Hotel Management</w:t>
            </w:r>
          </w:p>
          <w:p w14:paraId="6A815C47" w14:textId="77777777" w:rsidR="00D6767D" w:rsidRPr="00A25D92" w:rsidRDefault="00D6767D" w:rsidP="004C3D7B">
            <w:pPr>
              <w:widowControl w:val="0"/>
              <w:spacing w:before="14" w:line="247" w:lineRule="auto"/>
              <w:ind w:left="720"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iv.</w:t>
            </w:r>
            <w:r w:rsidRPr="00A25D92">
              <w:rPr>
                <w:rFonts w:ascii="Times New Roman" w:hAnsi="Times New Roman" w:cs="Times New Roman"/>
                <w:color w:val="000000"/>
                <w:sz w:val="24"/>
                <w:szCs w:val="24"/>
              </w:rPr>
              <w:tab/>
              <w:t>Management Information Systems</w:t>
            </w:r>
          </w:p>
          <w:p w14:paraId="7FBDF5FE" w14:textId="77777777" w:rsidR="00D6767D" w:rsidRPr="00A25D92" w:rsidRDefault="00D6767D" w:rsidP="004C3D7B">
            <w:pPr>
              <w:widowControl w:val="0"/>
              <w:spacing w:before="14" w:line="247" w:lineRule="auto"/>
              <w:ind w:left="720"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v.</w:t>
            </w:r>
            <w:r w:rsidRPr="00A25D92">
              <w:rPr>
                <w:rFonts w:ascii="Times New Roman" w:hAnsi="Times New Roman" w:cs="Times New Roman"/>
                <w:color w:val="000000"/>
                <w:sz w:val="24"/>
                <w:szCs w:val="24"/>
              </w:rPr>
              <w:tab/>
              <w:t xml:space="preserve">Psychology  </w:t>
            </w:r>
          </w:p>
          <w:p w14:paraId="35930830" w14:textId="77777777" w:rsidR="00D6767D" w:rsidRPr="00A25D92" w:rsidRDefault="00D6767D" w:rsidP="004C3D7B">
            <w:pPr>
              <w:widowControl w:val="0"/>
              <w:spacing w:before="14" w:line="247" w:lineRule="auto"/>
              <w:ind w:right="95"/>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b) Faculty of Law  </w:t>
            </w:r>
          </w:p>
          <w:p w14:paraId="64ADD71A" w14:textId="77777777" w:rsidR="00D6767D" w:rsidRPr="00A25D92" w:rsidRDefault="00D6767D" w:rsidP="004C3D7B">
            <w:pPr>
              <w:widowControl w:val="0"/>
              <w:spacing w:before="14" w:line="247" w:lineRule="auto"/>
              <w:ind w:left="720"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   </w:t>
            </w:r>
            <w:proofErr w:type="spellStart"/>
            <w:r w:rsidRPr="00A25D92">
              <w:rPr>
                <w:rFonts w:ascii="Times New Roman" w:hAnsi="Times New Roman" w:cs="Times New Roman"/>
                <w:color w:val="000000"/>
                <w:sz w:val="24"/>
                <w:szCs w:val="24"/>
              </w:rPr>
              <w:t>i</w:t>
            </w:r>
            <w:proofErr w:type="spellEnd"/>
            <w:r w:rsidRPr="00A25D92">
              <w:rPr>
                <w:rFonts w:ascii="Times New Roman" w:hAnsi="Times New Roman" w:cs="Times New Roman"/>
                <w:color w:val="000000"/>
                <w:sz w:val="24"/>
                <w:szCs w:val="24"/>
              </w:rPr>
              <w:t>. International Law</w:t>
            </w:r>
          </w:p>
          <w:p w14:paraId="7C21ED17" w14:textId="77777777" w:rsidR="00D6767D" w:rsidRPr="00A25D92" w:rsidRDefault="00D6767D" w:rsidP="004C3D7B">
            <w:pPr>
              <w:widowControl w:val="0"/>
              <w:spacing w:before="14" w:line="247" w:lineRule="auto"/>
              <w:ind w:right="95"/>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c) Faculty of Arts</w:t>
            </w:r>
          </w:p>
          <w:p w14:paraId="3C9173BB" w14:textId="77777777" w:rsidR="00D6767D" w:rsidRPr="00A25D92" w:rsidRDefault="00D6767D" w:rsidP="004C3D7B">
            <w:pPr>
              <w:widowControl w:val="0"/>
              <w:spacing w:before="14" w:line="247" w:lineRule="auto"/>
              <w:ind w:left="720"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   </w:t>
            </w:r>
            <w:proofErr w:type="spellStart"/>
            <w:r w:rsidRPr="00A25D92">
              <w:rPr>
                <w:rFonts w:ascii="Times New Roman" w:hAnsi="Times New Roman" w:cs="Times New Roman"/>
                <w:color w:val="000000"/>
                <w:sz w:val="24"/>
                <w:szCs w:val="24"/>
              </w:rPr>
              <w:t>i</w:t>
            </w:r>
            <w:proofErr w:type="spellEnd"/>
            <w:r w:rsidRPr="00A25D92">
              <w:rPr>
                <w:rFonts w:ascii="Times New Roman" w:hAnsi="Times New Roman" w:cs="Times New Roman"/>
                <w:color w:val="000000"/>
                <w:sz w:val="24"/>
                <w:szCs w:val="24"/>
              </w:rPr>
              <w:t>. Fine Arts</w:t>
            </w:r>
          </w:p>
          <w:p w14:paraId="3311A7D3" w14:textId="77777777" w:rsidR="00D6767D" w:rsidRPr="00A25D92" w:rsidRDefault="00D6767D" w:rsidP="004C3D7B">
            <w:pPr>
              <w:widowControl w:val="0"/>
              <w:spacing w:before="14" w:line="247" w:lineRule="auto"/>
              <w:ind w:right="95"/>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d) Faculty of Engineering and Architecture</w:t>
            </w:r>
          </w:p>
          <w:p w14:paraId="476009CA" w14:textId="77777777" w:rsidR="00D6767D" w:rsidRPr="00A25D92" w:rsidRDefault="00D6767D" w:rsidP="004C3D7B">
            <w:pPr>
              <w:widowControl w:val="0"/>
              <w:spacing w:before="14" w:line="247" w:lineRule="auto"/>
              <w:ind w:left="720" w:right="95"/>
              <w:contextualSpacing/>
              <w:jc w:val="both"/>
              <w:rPr>
                <w:rFonts w:ascii="Times New Roman" w:hAnsi="Times New Roman" w:cs="Times New Roman"/>
                <w:color w:val="000000"/>
                <w:sz w:val="24"/>
                <w:szCs w:val="24"/>
              </w:rPr>
            </w:pPr>
            <w:proofErr w:type="spellStart"/>
            <w:r w:rsidRPr="00A25D92">
              <w:rPr>
                <w:rFonts w:ascii="Times New Roman" w:hAnsi="Times New Roman" w:cs="Times New Roman"/>
                <w:color w:val="000000"/>
                <w:sz w:val="24"/>
                <w:szCs w:val="24"/>
              </w:rPr>
              <w:t>i</w:t>
            </w:r>
            <w:proofErr w:type="spellEnd"/>
            <w:r w:rsidRPr="00A25D92">
              <w:rPr>
                <w:rFonts w:ascii="Times New Roman" w:hAnsi="Times New Roman" w:cs="Times New Roman"/>
                <w:color w:val="000000"/>
                <w:sz w:val="24"/>
                <w:szCs w:val="24"/>
              </w:rPr>
              <w:t>.</w:t>
            </w:r>
            <w:r w:rsidRPr="00A25D92">
              <w:rPr>
                <w:rFonts w:ascii="Times New Roman" w:hAnsi="Times New Roman" w:cs="Times New Roman"/>
                <w:color w:val="000000"/>
                <w:sz w:val="24"/>
                <w:szCs w:val="24"/>
              </w:rPr>
              <w:tab/>
              <w:t>Architecture</w:t>
            </w:r>
          </w:p>
          <w:p w14:paraId="4A6476CE" w14:textId="77777777" w:rsidR="00D6767D" w:rsidRPr="00A25D92" w:rsidRDefault="00D6767D" w:rsidP="004C3D7B">
            <w:pPr>
              <w:widowControl w:val="0"/>
              <w:spacing w:before="14" w:line="247" w:lineRule="auto"/>
              <w:ind w:left="720"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ii.</w:t>
            </w:r>
            <w:r w:rsidRPr="00A25D92">
              <w:rPr>
                <w:rFonts w:ascii="Times New Roman" w:hAnsi="Times New Roman" w:cs="Times New Roman"/>
                <w:color w:val="000000"/>
                <w:sz w:val="24"/>
                <w:szCs w:val="24"/>
              </w:rPr>
              <w:tab/>
              <w:t>Software Engineering</w:t>
            </w:r>
          </w:p>
          <w:p w14:paraId="0B2E904F" w14:textId="77777777" w:rsidR="00D6767D" w:rsidRPr="00A25D92" w:rsidRDefault="00D6767D" w:rsidP="004C3D7B">
            <w:pPr>
              <w:widowControl w:val="0"/>
              <w:spacing w:before="14" w:line="247" w:lineRule="auto"/>
              <w:ind w:left="720"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iii.</w:t>
            </w:r>
            <w:r w:rsidRPr="00A25D92">
              <w:rPr>
                <w:rFonts w:ascii="Times New Roman" w:hAnsi="Times New Roman" w:cs="Times New Roman"/>
                <w:color w:val="000000"/>
                <w:sz w:val="24"/>
                <w:szCs w:val="24"/>
              </w:rPr>
              <w:tab/>
              <w:t>Civil Engineering</w:t>
            </w:r>
          </w:p>
          <w:p w14:paraId="1462E784" w14:textId="77777777" w:rsidR="00D6767D" w:rsidRPr="00A25D92" w:rsidRDefault="00D6767D" w:rsidP="004C3D7B">
            <w:pPr>
              <w:widowControl w:val="0"/>
              <w:spacing w:before="14" w:line="247" w:lineRule="auto"/>
              <w:ind w:right="95"/>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e) Faculty of Health Sciences</w:t>
            </w:r>
          </w:p>
          <w:p w14:paraId="31586B00" w14:textId="77777777" w:rsidR="00D6767D" w:rsidRPr="00A25D92" w:rsidRDefault="00D6767D" w:rsidP="004C3D7B">
            <w:pPr>
              <w:widowControl w:val="0"/>
              <w:spacing w:before="14" w:line="247" w:lineRule="auto"/>
              <w:ind w:left="720"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    </w:t>
            </w:r>
            <w:proofErr w:type="spellStart"/>
            <w:r w:rsidRPr="00A25D92">
              <w:rPr>
                <w:rFonts w:ascii="Times New Roman" w:hAnsi="Times New Roman" w:cs="Times New Roman"/>
                <w:color w:val="000000"/>
                <w:sz w:val="24"/>
                <w:szCs w:val="24"/>
              </w:rPr>
              <w:t>i</w:t>
            </w:r>
            <w:proofErr w:type="spellEnd"/>
            <w:r w:rsidRPr="00A25D92">
              <w:rPr>
                <w:rFonts w:ascii="Times New Roman" w:hAnsi="Times New Roman" w:cs="Times New Roman"/>
                <w:color w:val="000000"/>
                <w:sz w:val="24"/>
                <w:szCs w:val="24"/>
              </w:rPr>
              <w:t>. Nursing</w:t>
            </w:r>
          </w:p>
          <w:p w14:paraId="280DB3BF" w14:textId="77777777" w:rsidR="00D6767D" w:rsidRPr="00A25D92" w:rsidRDefault="00D6767D" w:rsidP="004C3D7B">
            <w:pPr>
              <w:widowControl w:val="0"/>
              <w:spacing w:before="14" w:line="247" w:lineRule="auto"/>
              <w:ind w:right="95"/>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 f) School of Health Services</w:t>
            </w:r>
          </w:p>
          <w:p w14:paraId="30B56A93" w14:textId="77777777" w:rsidR="00D6767D" w:rsidRPr="00A25D92" w:rsidRDefault="00D6767D" w:rsidP="004C3D7B">
            <w:pPr>
              <w:widowControl w:val="0"/>
              <w:spacing w:before="14" w:line="247" w:lineRule="auto"/>
              <w:ind w:left="720"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  </w:t>
            </w:r>
            <w:proofErr w:type="spellStart"/>
            <w:r w:rsidRPr="00A25D92">
              <w:rPr>
                <w:rFonts w:ascii="Times New Roman" w:hAnsi="Times New Roman" w:cs="Times New Roman"/>
                <w:color w:val="000000"/>
                <w:sz w:val="24"/>
                <w:szCs w:val="24"/>
              </w:rPr>
              <w:t>i</w:t>
            </w:r>
            <w:proofErr w:type="spellEnd"/>
            <w:r w:rsidRPr="00A25D92">
              <w:rPr>
                <w:rFonts w:ascii="Times New Roman" w:hAnsi="Times New Roman" w:cs="Times New Roman"/>
                <w:color w:val="000000"/>
                <w:sz w:val="24"/>
                <w:szCs w:val="24"/>
              </w:rPr>
              <w:t>. First Aid and Emergency Care</w:t>
            </w:r>
          </w:p>
          <w:p w14:paraId="3AC6481E" w14:textId="77777777" w:rsidR="00D6767D" w:rsidRPr="00A25D92" w:rsidRDefault="00D6767D" w:rsidP="004C3D7B">
            <w:pPr>
              <w:widowControl w:val="0"/>
              <w:spacing w:before="14" w:line="247" w:lineRule="auto"/>
              <w:ind w:right="95"/>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g) Graduate School Programmes </w:t>
            </w:r>
          </w:p>
          <w:p w14:paraId="63C98202" w14:textId="77777777" w:rsidR="00D6767D" w:rsidRPr="00A25D92" w:rsidRDefault="00D6767D" w:rsidP="004C3D7B">
            <w:pPr>
              <w:widowControl w:val="0"/>
              <w:spacing w:before="14" w:line="247" w:lineRule="auto"/>
              <w:ind w:left="720" w:right="95"/>
              <w:contextualSpacing/>
              <w:jc w:val="both"/>
              <w:rPr>
                <w:rFonts w:ascii="Times New Roman" w:hAnsi="Times New Roman" w:cs="Times New Roman"/>
                <w:color w:val="000000"/>
                <w:sz w:val="24"/>
                <w:szCs w:val="24"/>
              </w:rPr>
            </w:pPr>
            <w:proofErr w:type="spellStart"/>
            <w:r w:rsidRPr="00A25D92">
              <w:rPr>
                <w:rFonts w:ascii="Times New Roman" w:hAnsi="Times New Roman" w:cs="Times New Roman"/>
                <w:color w:val="000000"/>
                <w:sz w:val="24"/>
                <w:szCs w:val="24"/>
              </w:rPr>
              <w:t>i</w:t>
            </w:r>
            <w:proofErr w:type="spellEnd"/>
            <w:r w:rsidRPr="00A25D92">
              <w:rPr>
                <w:rFonts w:ascii="Times New Roman" w:hAnsi="Times New Roman" w:cs="Times New Roman"/>
                <w:color w:val="000000"/>
                <w:sz w:val="24"/>
                <w:szCs w:val="24"/>
              </w:rPr>
              <w:t>.</w:t>
            </w:r>
            <w:r w:rsidRPr="00A25D92">
              <w:rPr>
                <w:rFonts w:ascii="Times New Roman" w:hAnsi="Times New Roman" w:cs="Times New Roman"/>
                <w:color w:val="000000"/>
                <w:sz w:val="24"/>
                <w:szCs w:val="24"/>
              </w:rPr>
              <w:tab/>
              <w:t xml:space="preserve">Political Science and International Relations (Master's </w:t>
            </w:r>
            <w:r w:rsidRPr="00A25D92">
              <w:rPr>
                <w:rFonts w:ascii="Times New Roman" w:hAnsi="Times New Roman" w:cs="Times New Roman"/>
                <w:color w:val="000000"/>
                <w:sz w:val="24"/>
                <w:szCs w:val="24"/>
              </w:rPr>
              <w:lastRenderedPageBreak/>
              <w:t>Degree)</w:t>
            </w:r>
          </w:p>
          <w:p w14:paraId="448D8222" w14:textId="77777777" w:rsidR="00D6767D" w:rsidRPr="00A25D92" w:rsidRDefault="00D6767D" w:rsidP="004C3D7B">
            <w:pPr>
              <w:widowControl w:val="0"/>
              <w:spacing w:before="14" w:line="247" w:lineRule="auto"/>
              <w:ind w:left="720"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ii.</w:t>
            </w:r>
            <w:r w:rsidRPr="00A25D92">
              <w:rPr>
                <w:rFonts w:ascii="Times New Roman" w:hAnsi="Times New Roman" w:cs="Times New Roman"/>
                <w:color w:val="000000"/>
                <w:sz w:val="24"/>
                <w:szCs w:val="24"/>
              </w:rPr>
              <w:tab/>
              <w:t>Business Administration (Master's Degree)</w:t>
            </w:r>
          </w:p>
          <w:p w14:paraId="03C6326A" w14:textId="77777777" w:rsidR="00D6767D" w:rsidRPr="00A25D92" w:rsidRDefault="00D6767D" w:rsidP="004C3D7B">
            <w:pPr>
              <w:widowControl w:val="0"/>
              <w:spacing w:before="14" w:line="247" w:lineRule="auto"/>
              <w:ind w:left="720"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iii.</w:t>
            </w:r>
            <w:r w:rsidRPr="00A25D92">
              <w:rPr>
                <w:rFonts w:ascii="Times New Roman" w:hAnsi="Times New Roman" w:cs="Times New Roman"/>
                <w:color w:val="000000"/>
                <w:sz w:val="24"/>
                <w:szCs w:val="24"/>
              </w:rPr>
              <w:tab/>
              <w:t>Tourism and Hotel Management (Master's Degree)</w:t>
            </w:r>
          </w:p>
          <w:p w14:paraId="6588BABD" w14:textId="77777777" w:rsidR="00D6767D" w:rsidRPr="00A25D92" w:rsidRDefault="00D6767D" w:rsidP="004C3D7B">
            <w:pPr>
              <w:widowControl w:val="0"/>
              <w:spacing w:before="14" w:line="247" w:lineRule="auto"/>
              <w:ind w:left="720"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iv.</w:t>
            </w:r>
            <w:r w:rsidRPr="00A25D92">
              <w:rPr>
                <w:rFonts w:ascii="Times New Roman" w:hAnsi="Times New Roman" w:cs="Times New Roman"/>
                <w:color w:val="000000"/>
                <w:sz w:val="24"/>
                <w:szCs w:val="24"/>
              </w:rPr>
              <w:tab/>
              <w:t>Public Administration (Master's Degree)</w:t>
            </w:r>
          </w:p>
          <w:p w14:paraId="4970C145" w14:textId="77777777" w:rsidR="00D6767D" w:rsidRPr="00A25D92" w:rsidRDefault="00D6767D" w:rsidP="004C3D7B">
            <w:pPr>
              <w:widowControl w:val="0"/>
              <w:spacing w:before="14" w:line="247" w:lineRule="auto"/>
              <w:ind w:left="720"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v.</w:t>
            </w:r>
            <w:r w:rsidRPr="00A25D92">
              <w:rPr>
                <w:rFonts w:ascii="Times New Roman" w:hAnsi="Times New Roman" w:cs="Times New Roman"/>
                <w:color w:val="000000"/>
                <w:sz w:val="24"/>
                <w:szCs w:val="24"/>
              </w:rPr>
              <w:tab/>
              <w:t>Political Science and International Relations (Doctorate)</w:t>
            </w:r>
          </w:p>
          <w:p w14:paraId="05B36164" w14:textId="77777777" w:rsidR="00D6767D" w:rsidRPr="00A25D92" w:rsidRDefault="00D6767D" w:rsidP="004C3D7B">
            <w:pPr>
              <w:widowControl w:val="0"/>
              <w:spacing w:before="14" w:line="247" w:lineRule="auto"/>
              <w:ind w:left="720"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vi.</w:t>
            </w:r>
            <w:r w:rsidRPr="00A25D92">
              <w:rPr>
                <w:rFonts w:ascii="Times New Roman" w:hAnsi="Times New Roman" w:cs="Times New Roman"/>
                <w:color w:val="000000"/>
                <w:sz w:val="24"/>
                <w:szCs w:val="24"/>
              </w:rPr>
              <w:tab/>
              <w:t>Business Administration (Doctorate)</w:t>
            </w:r>
          </w:p>
          <w:p w14:paraId="4DABED54" w14:textId="77777777" w:rsidR="00D6767D" w:rsidRPr="00A25D92" w:rsidRDefault="00D6767D" w:rsidP="004C3D7B">
            <w:pPr>
              <w:widowControl w:val="0"/>
              <w:spacing w:before="14" w:line="247" w:lineRule="auto"/>
              <w:ind w:left="720"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vii. Public Administration (Doctorate)</w:t>
            </w:r>
          </w:p>
          <w:p w14:paraId="57BC8B9A" w14:textId="77777777" w:rsidR="00D6767D" w:rsidRPr="00A25D92" w:rsidRDefault="00D6767D" w:rsidP="004C3D7B">
            <w:pPr>
              <w:widowControl w:val="0"/>
              <w:spacing w:before="14" w:line="247" w:lineRule="auto"/>
              <w:ind w:right="95"/>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New degrees and titles may be added to or removed from this list by Senate decision.  </w:t>
            </w:r>
          </w:p>
        </w:tc>
      </w:tr>
      <w:tr w:rsidR="00D6767D" w:rsidRPr="00A25D92" w14:paraId="6CE23355" w14:textId="77777777" w:rsidTr="00A25D92">
        <w:trPr>
          <w:trHeight w:val="1224"/>
        </w:trPr>
        <w:tc>
          <w:tcPr>
            <w:tcW w:w="1824" w:type="dxa"/>
            <w:hideMark/>
          </w:tcPr>
          <w:p w14:paraId="1869FD0C" w14:textId="77777777" w:rsidR="00D6767D" w:rsidRPr="00A25D92" w:rsidRDefault="00D6767D" w:rsidP="004C3D7B">
            <w:pPr>
              <w:widowControl w:val="0"/>
              <w:ind w:left="19"/>
              <w:rPr>
                <w:rFonts w:ascii="Times New Roman" w:hAnsi="Times New Roman" w:cs="Times New Roman"/>
                <w:b/>
                <w:color w:val="000000"/>
                <w:sz w:val="24"/>
                <w:szCs w:val="24"/>
              </w:rPr>
            </w:pPr>
            <w:r w:rsidRPr="00A25D92">
              <w:rPr>
                <w:rFonts w:ascii="Times New Roman" w:hAnsi="Times New Roman" w:cs="Times New Roman"/>
                <w:b/>
                <w:color w:val="000000"/>
                <w:sz w:val="24"/>
                <w:szCs w:val="24"/>
              </w:rPr>
              <w:lastRenderedPageBreak/>
              <w:t>Graduation, Diplomas and Fees</w:t>
            </w:r>
          </w:p>
        </w:tc>
        <w:tc>
          <w:tcPr>
            <w:tcW w:w="456" w:type="dxa"/>
            <w:hideMark/>
          </w:tcPr>
          <w:p w14:paraId="351D6889" w14:textId="77777777" w:rsidR="00D6767D" w:rsidRPr="00A25D92" w:rsidRDefault="00D6767D" w:rsidP="004C3D7B">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32</w:t>
            </w:r>
          </w:p>
        </w:tc>
        <w:tc>
          <w:tcPr>
            <w:tcW w:w="6934" w:type="dxa"/>
            <w:hideMark/>
          </w:tcPr>
          <w:p w14:paraId="44402BEE" w14:textId="77777777" w:rsidR="00D6767D" w:rsidRPr="00A25D92" w:rsidRDefault="00D6767D" w:rsidP="00D6767D">
            <w:pPr>
              <w:widowControl w:val="0"/>
              <w:numPr>
                <w:ilvl w:val="0"/>
                <w:numId w:val="24"/>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The total number of credit hours required for graduation is as specified in the education and training programmes approved by the </w:t>
            </w:r>
            <w:proofErr w:type="spellStart"/>
            <w:r w:rsidRPr="00A25D92">
              <w:rPr>
                <w:rFonts w:ascii="Times New Roman" w:hAnsi="Times New Roman" w:cs="Times New Roman"/>
                <w:color w:val="000000"/>
                <w:sz w:val="24"/>
                <w:szCs w:val="24"/>
              </w:rPr>
              <w:t>Altınbaş</w:t>
            </w:r>
            <w:proofErr w:type="spellEnd"/>
            <w:r w:rsidRPr="00A25D92">
              <w:rPr>
                <w:rFonts w:ascii="Times New Roman" w:hAnsi="Times New Roman" w:cs="Times New Roman"/>
                <w:color w:val="000000"/>
                <w:sz w:val="24"/>
                <w:szCs w:val="24"/>
              </w:rPr>
              <w:t xml:space="preserve"> Cyprus University Senate. </w:t>
            </w:r>
          </w:p>
        </w:tc>
      </w:tr>
      <w:tr w:rsidR="00D6767D" w:rsidRPr="00A25D92" w14:paraId="53BB2486" w14:textId="77777777" w:rsidTr="00A25D92">
        <w:trPr>
          <w:trHeight w:val="1224"/>
        </w:trPr>
        <w:tc>
          <w:tcPr>
            <w:tcW w:w="1824" w:type="dxa"/>
          </w:tcPr>
          <w:p w14:paraId="3CD836F8"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4DC1A1EF" w14:textId="77777777" w:rsidR="00D6767D" w:rsidRPr="00A25D92" w:rsidRDefault="00D6767D" w:rsidP="004C3D7B">
            <w:pPr>
              <w:widowControl w:val="0"/>
              <w:jc w:val="both"/>
              <w:rPr>
                <w:rFonts w:ascii="Times New Roman" w:hAnsi="Times New Roman" w:cs="Times New Roman"/>
                <w:b/>
                <w:color w:val="000000"/>
                <w:sz w:val="24"/>
                <w:szCs w:val="24"/>
              </w:rPr>
            </w:pPr>
          </w:p>
        </w:tc>
        <w:tc>
          <w:tcPr>
            <w:tcW w:w="6934" w:type="dxa"/>
            <w:hideMark/>
          </w:tcPr>
          <w:p w14:paraId="186E1F80" w14:textId="77777777" w:rsidR="00D6767D" w:rsidRPr="00A25D92" w:rsidRDefault="00D6767D" w:rsidP="00D6767D">
            <w:pPr>
              <w:widowControl w:val="0"/>
              <w:numPr>
                <w:ilvl w:val="0"/>
                <w:numId w:val="24"/>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The graduation of a student who has successfully fulfilled all the conditions required for graduation in any Department or Higher School of the University and has a minimum cumulative grade point average (CGPA) of 2.00 is finalised, regardless of the duration of study, upon the recommendation of the relevant Department and Faculty Councils and the decision of the Senate.</w:t>
            </w:r>
          </w:p>
        </w:tc>
      </w:tr>
      <w:tr w:rsidR="00D6767D" w:rsidRPr="00A25D92" w14:paraId="2C790896" w14:textId="77777777" w:rsidTr="00A25D92">
        <w:trPr>
          <w:trHeight w:val="1224"/>
        </w:trPr>
        <w:tc>
          <w:tcPr>
            <w:tcW w:w="1824" w:type="dxa"/>
          </w:tcPr>
          <w:p w14:paraId="4D751D45"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20F0ABD2" w14:textId="77777777" w:rsidR="00D6767D" w:rsidRPr="00A25D92" w:rsidRDefault="00D6767D" w:rsidP="004C3D7B">
            <w:pPr>
              <w:widowControl w:val="0"/>
              <w:jc w:val="both"/>
              <w:rPr>
                <w:rFonts w:ascii="Times New Roman" w:hAnsi="Times New Roman" w:cs="Times New Roman"/>
                <w:b/>
                <w:color w:val="000000"/>
                <w:sz w:val="24"/>
                <w:szCs w:val="24"/>
              </w:rPr>
            </w:pPr>
          </w:p>
        </w:tc>
        <w:tc>
          <w:tcPr>
            <w:tcW w:w="6934" w:type="dxa"/>
            <w:hideMark/>
          </w:tcPr>
          <w:p w14:paraId="4BFC6344" w14:textId="77777777" w:rsidR="00D6767D" w:rsidRPr="00A25D92" w:rsidRDefault="00D6767D" w:rsidP="00D6767D">
            <w:pPr>
              <w:widowControl w:val="0"/>
              <w:numPr>
                <w:ilvl w:val="0"/>
                <w:numId w:val="24"/>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Diplomas and/or graduation certificates bear the signatures of the Director of Student Affairs, the Dean of the Faculty, and the Rector, along with the University's seal and/or embossed stamp.</w:t>
            </w:r>
          </w:p>
        </w:tc>
      </w:tr>
      <w:tr w:rsidR="00D6767D" w:rsidRPr="00A25D92" w14:paraId="0CAC9304" w14:textId="77777777" w:rsidTr="00A25D92">
        <w:trPr>
          <w:trHeight w:val="1224"/>
        </w:trPr>
        <w:tc>
          <w:tcPr>
            <w:tcW w:w="1824" w:type="dxa"/>
          </w:tcPr>
          <w:p w14:paraId="3A4B3703"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728A43BB" w14:textId="77777777" w:rsidR="00D6767D" w:rsidRPr="00A25D92" w:rsidRDefault="00D6767D" w:rsidP="004C3D7B">
            <w:pPr>
              <w:widowControl w:val="0"/>
              <w:jc w:val="both"/>
              <w:rPr>
                <w:rFonts w:ascii="Times New Roman" w:hAnsi="Times New Roman" w:cs="Times New Roman"/>
                <w:b/>
                <w:color w:val="000000"/>
                <w:sz w:val="24"/>
                <w:szCs w:val="24"/>
              </w:rPr>
            </w:pPr>
          </w:p>
        </w:tc>
        <w:tc>
          <w:tcPr>
            <w:tcW w:w="6934" w:type="dxa"/>
            <w:hideMark/>
          </w:tcPr>
          <w:p w14:paraId="3D554E60" w14:textId="77777777" w:rsidR="00D6767D" w:rsidRPr="00A25D92" w:rsidRDefault="00D6767D" w:rsidP="00D6767D">
            <w:pPr>
              <w:widowControl w:val="0"/>
              <w:numPr>
                <w:ilvl w:val="0"/>
                <w:numId w:val="24"/>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The diploma and/or graduation certificates to be awarded to the graduating student are prepared by the Student Affairs Office and bear the name of the completed programme, the date of graduation, and the title and degree awarded. Diplomas and/or graduation certificates bear the signatures of the Director of Student Affairs, the Faculty Dean or College Director, and the Rector, along with the University's seal, embossed stamp, and hologram.</w:t>
            </w:r>
          </w:p>
        </w:tc>
      </w:tr>
      <w:tr w:rsidR="00D6767D" w:rsidRPr="00A25D92" w14:paraId="5D231493" w14:textId="77777777" w:rsidTr="00A25D92">
        <w:trPr>
          <w:trHeight w:val="1224"/>
        </w:trPr>
        <w:tc>
          <w:tcPr>
            <w:tcW w:w="1824" w:type="dxa"/>
          </w:tcPr>
          <w:p w14:paraId="5390C7A2"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7447811E" w14:textId="77777777" w:rsidR="00D6767D" w:rsidRPr="00A25D92" w:rsidRDefault="00D6767D" w:rsidP="004C3D7B">
            <w:pPr>
              <w:widowControl w:val="0"/>
              <w:jc w:val="both"/>
              <w:rPr>
                <w:rFonts w:ascii="Times New Roman" w:hAnsi="Times New Roman" w:cs="Times New Roman"/>
                <w:b/>
                <w:color w:val="000000"/>
                <w:sz w:val="24"/>
                <w:szCs w:val="24"/>
              </w:rPr>
            </w:pPr>
          </w:p>
        </w:tc>
        <w:tc>
          <w:tcPr>
            <w:tcW w:w="6934" w:type="dxa"/>
            <w:hideMark/>
          </w:tcPr>
          <w:p w14:paraId="763151FC" w14:textId="77777777" w:rsidR="00D6767D" w:rsidRPr="00A25D92" w:rsidRDefault="00D6767D" w:rsidP="00D6767D">
            <w:pPr>
              <w:widowControl w:val="0"/>
              <w:numPr>
                <w:ilvl w:val="0"/>
                <w:numId w:val="24"/>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Students with a GPA of 3.50-4.00 shall be awarded a "High Honours" degree, and students with a GPA of 3.00-3.49 shall be awarded an "Honours" degree, which shall be indicated on their diplomas.</w:t>
            </w:r>
          </w:p>
        </w:tc>
      </w:tr>
      <w:tr w:rsidR="00D6767D" w:rsidRPr="00A25D92" w14:paraId="11BC58E9" w14:textId="77777777" w:rsidTr="00A25D92">
        <w:trPr>
          <w:trHeight w:val="943"/>
        </w:trPr>
        <w:tc>
          <w:tcPr>
            <w:tcW w:w="1824" w:type="dxa"/>
          </w:tcPr>
          <w:p w14:paraId="25D93820" w14:textId="77777777" w:rsidR="00D6767D" w:rsidRPr="00A25D92" w:rsidRDefault="00D6767D" w:rsidP="004C3D7B">
            <w:pPr>
              <w:widowControl w:val="0"/>
              <w:ind w:left="19"/>
              <w:jc w:val="both"/>
              <w:rPr>
                <w:rFonts w:ascii="Times New Roman" w:hAnsi="Times New Roman" w:cs="Times New Roman"/>
                <w:b/>
                <w:color w:val="000000"/>
                <w:sz w:val="24"/>
                <w:szCs w:val="24"/>
              </w:rPr>
            </w:pPr>
          </w:p>
        </w:tc>
        <w:tc>
          <w:tcPr>
            <w:tcW w:w="456" w:type="dxa"/>
          </w:tcPr>
          <w:p w14:paraId="194AEC9C" w14:textId="77777777" w:rsidR="00D6767D" w:rsidRPr="00A25D92" w:rsidRDefault="00D6767D" w:rsidP="004C3D7B">
            <w:pPr>
              <w:widowControl w:val="0"/>
              <w:spacing w:before="188"/>
              <w:jc w:val="both"/>
              <w:rPr>
                <w:rFonts w:ascii="Times New Roman" w:hAnsi="Times New Roman" w:cs="Times New Roman"/>
                <w:b/>
                <w:color w:val="000000"/>
                <w:sz w:val="24"/>
                <w:szCs w:val="24"/>
              </w:rPr>
            </w:pPr>
          </w:p>
        </w:tc>
        <w:tc>
          <w:tcPr>
            <w:tcW w:w="6934" w:type="dxa"/>
            <w:hideMark/>
          </w:tcPr>
          <w:p w14:paraId="6A63CD00" w14:textId="77777777" w:rsidR="00D6767D" w:rsidRPr="00A25D92" w:rsidRDefault="00D6767D" w:rsidP="00D6767D">
            <w:pPr>
              <w:widowControl w:val="0"/>
              <w:numPr>
                <w:ilvl w:val="0"/>
                <w:numId w:val="24"/>
              </w:numPr>
              <w:spacing w:before="14" w:line="247" w:lineRule="auto"/>
              <w:ind w:right="95"/>
              <w:contextualSpacing/>
              <w:jc w:val="both"/>
              <w:rPr>
                <w:rFonts w:ascii="Times New Roman" w:hAnsi="Times New Roman" w:cs="Times New Roman"/>
                <w:color w:val="000000"/>
                <w:sz w:val="24"/>
                <w:szCs w:val="24"/>
              </w:rPr>
            </w:pPr>
            <w:r w:rsidRPr="00A25D92">
              <w:rPr>
                <w:rFonts w:ascii="Times New Roman" w:hAnsi="Times New Roman" w:cs="Times New Roman"/>
                <w:color w:val="000000"/>
                <w:sz w:val="24"/>
                <w:szCs w:val="24"/>
              </w:rPr>
              <w:t xml:space="preserve">Graduating students are required to pay the document and diploma fees determined by the Senate.  </w:t>
            </w:r>
          </w:p>
        </w:tc>
      </w:tr>
      <w:tr w:rsidR="00D6767D" w:rsidRPr="00A25D92" w14:paraId="67ACAD1D" w14:textId="77777777" w:rsidTr="00A25D92">
        <w:tc>
          <w:tcPr>
            <w:tcW w:w="1824" w:type="dxa"/>
            <w:hideMark/>
          </w:tcPr>
          <w:p w14:paraId="01ABA94E" w14:textId="77777777" w:rsidR="00D6767D" w:rsidRPr="00A25D92" w:rsidRDefault="00D6767D" w:rsidP="001976BB">
            <w:pPr>
              <w:widowControl w:val="0"/>
              <w:ind w:left="19"/>
              <w:jc w:val="both"/>
              <w:rPr>
                <w:rFonts w:ascii="Times New Roman" w:hAnsi="Times New Roman" w:cs="Times New Roman"/>
                <w:b/>
                <w:color w:val="000000"/>
                <w:sz w:val="24"/>
                <w:szCs w:val="24"/>
              </w:rPr>
            </w:pPr>
            <w:r w:rsidRPr="00A25D92">
              <w:rPr>
                <w:rFonts w:ascii="Times New Roman" w:hAnsi="Times New Roman" w:cs="Times New Roman"/>
                <w:b/>
                <w:sz w:val="24"/>
                <w:szCs w:val="24"/>
                <w:lang w:eastAsia="ar-SA"/>
              </w:rPr>
              <w:t xml:space="preserve">Executive Authority </w:t>
            </w:r>
          </w:p>
        </w:tc>
        <w:tc>
          <w:tcPr>
            <w:tcW w:w="456" w:type="dxa"/>
            <w:hideMark/>
          </w:tcPr>
          <w:p w14:paraId="318AD3D4" w14:textId="77777777" w:rsidR="00D6767D" w:rsidRPr="00A25D92" w:rsidRDefault="00D6767D" w:rsidP="001976BB">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33</w:t>
            </w:r>
          </w:p>
        </w:tc>
        <w:tc>
          <w:tcPr>
            <w:tcW w:w="6934" w:type="dxa"/>
            <w:hideMark/>
          </w:tcPr>
          <w:p w14:paraId="35ED323A" w14:textId="77777777" w:rsidR="00D6767D" w:rsidRPr="00A25D92" w:rsidRDefault="00D6767D" w:rsidP="001976BB">
            <w:pPr>
              <w:widowControl w:val="0"/>
              <w:spacing w:line="247" w:lineRule="auto"/>
              <w:ind w:left="720" w:right="95"/>
              <w:contextualSpacing/>
              <w:jc w:val="both"/>
              <w:rPr>
                <w:rFonts w:ascii="Times New Roman" w:hAnsi="Times New Roman" w:cs="Times New Roman"/>
                <w:color w:val="000000"/>
                <w:sz w:val="24"/>
                <w:szCs w:val="24"/>
              </w:rPr>
            </w:pPr>
            <w:r w:rsidRPr="00A25D92">
              <w:rPr>
                <w:rFonts w:ascii="Times New Roman" w:hAnsi="Times New Roman" w:cs="Times New Roman"/>
                <w:bCs/>
                <w:sz w:val="24"/>
                <w:szCs w:val="24"/>
                <w:lang w:eastAsia="ar-SA"/>
              </w:rPr>
              <w:t>This Regulation is implemented by the ALCU Rectorate.</w:t>
            </w:r>
          </w:p>
        </w:tc>
      </w:tr>
      <w:tr w:rsidR="00D6767D" w:rsidRPr="00A25D92" w14:paraId="7966418B" w14:textId="77777777" w:rsidTr="00A25D92">
        <w:tc>
          <w:tcPr>
            <w:tcW w:w="1824" w:type="dxa"/>
            <w:hideMark/>
          </w:tcPr>
          <w:p w14:paraId="667A2DC4" w14:textId="77777777" w:rsidR="00D6767D" w:rsidRPr="00A25D92" w:rsidRDefault="00D6767D" w:rsidP="001976BB">
            <w:pPr>
              <w:widowControl w:val="0"/>
              <w:ind w:left="19"/>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Entry into Force</w:t>
            </w:r>
          </w:p>
        </w:tc>
        <w:tc>
          <w:tcPr>
            <w:tcW w:w="456" w:type="dxa"/>
            <w:hideMark/>
          </w:tcPr>
          <w:p w14:paraId="783A982F" w14:textId="77777777" w:rsidR="00D6767D" w:rsidRPr="00A25D92" w:rsidRDefault="00D6767D" w:rsidP="004C3D7B">
            <w:pPr>
              <w:widowControl w:val="0"/>
              <w:jc w:val="both"/>
              <w:rPr>
                <w:rFonts w:ascii="Times New Roman" w:hAnsi="Times New Roman" w:cs="Times New Roman"/>
                <w:b/>
                <w:color w:val="000000"/>
                <w:sz w:val="24"/>
                <w:szCs w:val="24"/>
              </w:rPr>
            </w:pPr>
            <w:r w:rsidRPr="00A25D92">
              <w:rPr>
                <w:rFonts w:ascii="Times New Roman" w:hAnsi="Times New Roman" w:cs="Times New Roman"/>
                <w:b/>
                <w:color w:val="000000"/>
                <w:sz w:val="24"/>
                <w:szCs w:val="24"/>
              </w:rPr>
              <w:t>34</w:t>
            </w:r>
          </w:p>
        </w:tc>
        <w:tc>
          <w:tcPr>
            <w:tcW w:w="6934" w:type="dxa"/>
            <w:hideMark/>
          </w:tcPr>
          <w:p w14:paraId="7AED370F" w14:textId="77777777" w:rsidR="00D6767D" w:rsidRPr="00A25D92" w:rsidRDefault="00D6767D" w:rsidP="004C3D7B">
            <w:pPr>
              <w:widowControl w:val="0"/>
              <w:spacing w:before="14" w:line="247" w:lineRule="auto"/>
              <w:ind w:left="720" w:right="95"/>
              <w:contextualSpacing/>
              <w:jc w:val="both"/>
              <w:rPr>
                <w:rFonts w:ascii="Times New Roman" w:hAnsi="Times New Roman" w:cs="Times New Roman"/>
                <w:color w:val="000000"/>
                <w:sz w:val="24"/>
                <w:szCs w:val="24"/>
              </w:rPr>
            </w:pPr>
            <w:r w:rsidRPr="00A25D92">
              <w:rPr>
                <w:rFonts w:ascii="Times New Roman" w:hAnsi="Times New Roman" w:cs="Times New Roman"/>
                <w:bCs/>
                <w:sz w:val="24"/>
                <w:szCs w:val="24"/>
                <w:lang w:eastAsia="ar-SA"/>
              </w:rPr>
              <w:t>This Regulation shall enter into force on the date of approval by the Senate.</w:t>
            </w:r>
          </w:p>
        </w:tc>
      </w:tr>
    </w:tbl>
    <w:p w14:paraId="7D334E4C" w14:textId="77777777" w:rsidR="00D6767D" w:rsidRPr="00A25D92" w:rsidRDefault="00D6767D" w:rsidP="00D6767D">
      <w:pPr>
        <w:jc w:val="center"/>
      </w:pPr>
    </w:p>
    <w:sectPr w:rsidR="00D6767D" w:rsidRPr="00A25D92" w:rsidSect="00486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EB6ECA"/>
    <w:multiLevelType w:val="hybridMultilevel"/>
    <w:tmpl w:val="1BAE634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F9D19F2"/>
    <w:multiLevelType w:val="hybridMultilevel"/>
    <w:tmpl w:val="FF3AE64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1523029E"/>
    <w:multiLevelType w:val="hybridMultilevel"/>
    <w:tmpl w:val="0FCECA7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2F131DA0"/>
    <w:multiLevelType w:val="hybridMultilevel"/>
    <w:tmpl w:val="8A9C1C8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34710F8D"/>
    <w:multiLevelType w:val="hybridMultilevel"/>
    <w:tmpl w:val="218E948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38BC3BD2"/>
    <w:multiLevelType w:val="hybridMultilevel"/>
    <w:tmpl w:val="528667C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43414F6A"/>
    <w:multiLevelType w:val="hybridMultilevel"/>
    <w:tmpl w:val="F11C4CA6"/>
    <w:lvl w:ilvl="0" w:tplc="041F0017">
      <w:start w:val="1"/>
      <w:numFmt w:val="lowerLetter"/>
      <w:lvlText w:val="%1)"/>
      <w:lvlJc w:val="left"/>
      <w:pPr>
        <w:ind w:left="720" w:hanging="360"/>
      </w:pPr>
    </w:lvl>
    <w:lvl w:ilvl="1" w:tplc="041F001B">
      <w:start w:val="1"/>
      <w:numFmt w:val="lowerRoman"/>
      <w:lvlText w:val="%2."/>
      <w:lvlJc w:val="righ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48EE1F55"/>
    <w:multiLevelType w:val="hybridMultilevel"/>
    <w:tmpl w:val="82B26C8E"/>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4D8D592D"/>
    <w:multiLevelType w:val="hybridMultilevel"/>
    <w:tmpl w:val="AD68F58C"/>
    <w:lvl w:ilvl="0" w:tplc="041F001B">
      <w:start w:val="1"/>
      <w:numFmt w:val="lowerRoman"/>
      <w:lvlText w:val="%1."/>
      <w:lvlJc w:val="right"/>
      <w:pPr>
        <w:ind w:left="740" w:hanging="360"/>
      </w:pPr>
    </w:lvl>
    <w:lvl w:ilvl="1" w:tplc="041F0019">
      <w:start w:val="1"/>
      <w:numFmt w:val="lowerLetter"/>
      <w:lvlText w:val="%2."/>
      <w:lvlJc w:val="left"/>
      <w:pPr>
        <w:ind w:left="1460" w:hanging="360"/>
      </w:pPr>
    </w:lvl>
    <w:lvl w:ilvl="2" w:tplc="041F001B">
      <w:start w:val="1"/>
      <w:numFmt w:val="lowerRoman"/>
      <w:lvlText w:val="%3."/>
      <w:lvlJc w:val="right"/>
      <w:pPr>
        <w:ind w:left="2180" w:hanging="180"/>
      </w:pPr>
    </w:lvl>
    <w:lvl w:ilvl="3" w:tplc="041F000F">
      <w:start w:val="1"/>
      <w:numFmt w:val="decimal"/>
      <w:lvlText w:val="%4."/>
      <w:lvlJc w:val="left"/>
      <w:pPr>
        <w:ind w:left="2900" w:hanging="360"/>
      </w:pPr>
    </w:lvl>
    <w:lvl w:ilvl="4" w:tplc="041F0019">
      <w:start w:val="1"/>
      <w:numFmt w:val="lowerLetter"/>
      <w:lvlText w:val="%5."/>
      <w:lvlJc w:val="left"/>
      <w:pPr>
        <w:ind w:left="3620" w:hanging="360"/>
      </w:pPr>
    </w:lvl>
    <w:lvl w:ilvl="5" w:tplc="041F001B">
      <w:start w:val="1"/>
      <w:numFmt w:val="lowerRoman"/>
      <w:lvlText w:val="%6."/>
      <w:lvlJc w:val="right"/>
      <w:pPr>
        <w:ind w:left="4340" w:hanging="180"/>
      </w:pPr>
    </w:lvl>
    <w:lvl w:ilvl="6" w:tplc="041F000F">
      <w:start w:val="1"/>
      <w:numFmt w:val="decimal"/>
      <w:lvlText w:val="%7."/>
      <w:lvlJc w:val="left"/>
      <w:pPr>
        <w:ind w:left="5060" w:hanging="360"/>
      </w:pPr>
    </w:lvl>
    <w:lvl w:ilvl="7" w:tplc="041F0019">
      <w:start w:val="1"/>
      <w:numFmt w:val="lowerLetter"/>
      <w:lvlText w:val="%8."/>
      <w:lvlJc w:val="left"/>
      <w:pPr>
        <w:ind w:left="5780" w:hanging="360"/>
      </w:pPr>
    </w:lvl>
    <w:lvl w:ilvl="8" w:tplc="041F001B">
      <w:start w:val="1"/>
      <w:numFmt w:val="lowerRoman"/>
      <w:lvlText w:val="%9."/>
      <w:lvlJc w:val="right"/>
      <w:pPr>
        <w:ind w:left="6500" w:hanging="180"/>
      </w:pPr>
    </w:lvl>
  </w:abstractNum>
  <w:abstractNum w:abstractNumId="10" w15:restartNumberingAfterBreak="0">
    <w:nsid w:val="52430CB6"/>
    <w:multiLevelType w:val="hybridMultilevel"/>
    <w:tmpl w:val="928C8778"/>
    <w:lvl w:ilvl="0" w:tplc="041F0017">
      <w:start w:val="1"/>
      <w:numFmt w:val="lowerLetter"/>
      <w:lvlText w:val="%1)"/>
      <w:lvlJc w:val="left"/>
      <w:pPr>
        <w:ind w:left="740" w:hanging="360"/>
      </w:pPr>
    </w:lvl>
    <w:lvl w:ilvl="1" w:tplc="041F0019">
      <w:start w:val="1"/>
      <w:numFmt w:val="lowerLetter"/>
      <w:lvlText w:val="%2."/>
      <w:lvlJc w:val="left"/>
      <w:pPr>
        <w:ind w:left="1460" w:hanging="360"/>
      </w:pPr>
    </w:lvl>
    <w:lvl w:ilvl="2" w:tplc="041F001B">
      <w:start w:val="1"/>
      <w:numFmt w:val="lowerRoman"/>
      <w:lvlText w:val="%3."/>
      <w:lvlJc w:val="right"/>
      <w:pPr>
        <w:ind w:left="2180" w:hanging="180"/>
      </w:pPr>
    </w:lvl>
    <w:lvl w:ilvl="3" w:tplc="041F000F">
      <w:start w:val="1"/>
      <w:numFmt w:val="decimal"/>
      <w:lvlText w:val="%4."/>
      <w:lvlJc w:val="left"/>
      <w:pPr>
        <w:ind w:left="2900" w:hanging="360"/>
      </w:pPr>
    </w:lvl>
    <w:lvl w:ilvl="4" w:tplc="041F0019">
      <w:start w:val="1"/>
      <w:numFmt w:val="lowerLetter"/>
      <w:lvlText w:val="%5."/>
      <w:lvlJc w:val="left"/>
      <w:pPr>
        <w:ind w:left="3620" w:hanging="360"/>
      </w:pPr>
    </w:lvl>
    <w:lvl w:ilvl="5" w:tplc="041F001B">
      <w:start w:val="1"/>
      <w:numFmt w:val="lowerRoman"/>
      <w:lvlText w:val="%6."/>
      <w:lvlJc w:val="right"/>
      <w:pPr>
        <w:ind w:left="4340" w:hanging="180"/>
      </w:pPr>
    </w:lvl>
    <w:lvl w:ilvl="6" w:tplc="041F000F">
      <w:start w:val="1"/>
      <w:numFmt w:val="decimal"/>
      <w:lvlText w:val="%7."/>
      <w:lvlJc w:val="left"/>
      <w:pPr>
        <w:ind w:left="5060" w:hanging="360"/>
      </w:pPr>
    </w:lvl>
    <w:lvl w:ilvl="7" w:tplc="041F0019">
      <w:start w:val="1"/>
      <w:numFmt w:val="lowerLetter"/>
      <w:lvlText w:val="%8."/>
      <w:lvlJc w:val="left"/>
      <w:pPr>
        <w:ind w:left="5780" w:hanging="360"/>
      </w:pPr>
    </w:lvl>
    <w:lvl w:ilvl="8" w:tplc="041F001B">
      <w:start w:val="1"/>
      <w:numFmt w:val="lowerRoman"/>
      <w:lvlText w:val="%9."/>
      <w:lvlJc w:val="right"/>
      <w:pPr>
        <w:ind w:left="6500" w:hanging="180"/>
      </w:pPr>
    </w:lvl>
  </w:abstractNum>
  <w:abstractNum w:abstractNumId="11" w15:restartNumberingAfterBreak="0">
    <w:nsid w:val="52C33B64"/>
    <w:multiLevelType w:val="hybridMultilevel"/>
    <w:tmpl w:val="68F63F4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573262CE"/>
    <w:multiLevelType w:val="hybridMultilevel"/>
    <w:tmpl w:val="2E96A80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586D0A89"/>
    <w:multiLevelType w:val="hybridMultilevel"/>
    <w:tmpl w:val="753278F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5B6D3271"/>
    <w:multiLevelType w:val="hybridMultilevel"/>
    <w:tmpl w:val="B9ACB12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65153108"/>
    <w:multiLevelType w:val="hybridMultilevel"/>
    <w:tmpl w:val="5ED46DDC"/>
    <w:lvl w:ilvl="0" w:tplc="041F0017">
      <w:start w:val="1"/>
      <w:numFmt w:val="lowerLetter"/>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16" w15:restartNumberingAfterBreak="0">
    <w:nsid w:val="6E905D2C"/>
    <w:multiLevelType w:val="hybridMultilevel"/>
    <w:tmpl w:val="1A46640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15:restartNumberingAfterBreak="0">
    <w:nsid w:val="6EF16145"/>
    <w:multiLevelType w:val="hybridMultilevel"/>
    <w:tmpl w:val="DE26123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6FB376B5"/>
    <w:multiLevelType w:val="hybridMultilevel"/>
    <w:tmpl w:val="D9CE6EA2"/>
    <w:lvl w:ilvl="0" w:tplc="8FDA08D2">
      <w:start w:val="1"/>
      <w:numFmt w:val="lowerLetter"/>
      <w:lvlText w:val="%1)"/>
      <w:lvlJc w:val="left"/>
      <w:pPr>
        <w:ind w:left="380" w:hanging="360"/>
      </w:pPr>
    </w:lvl>
    <w:lvl w:ilvl="1" w:tplc="041F0019">
      <w:start w:val="1"/>
      <w:numFmt w:val="lowerLetter"/>
      <w:lvlText w:val="%2."/>
      <w:lvlJc w:val="left"/>
      <w:pPr>
        <w:ind w:left="1100" w:hanging="360"/>
      </w:pPr>
    </w:lvl>
    <w:lvl w:ilvl="2" w:tplc="041F001B">
      <w:start w:val="1"/>
      <w:numFmt w:val="lowerRoman"/>
      <w:lvlText w:val="%3."/>
      <w:lvlJc w:val="right"/>
      <w:pPr>
        <w:ind w:left="1820" w:hanging="180"/>
      </w:pPr>
    </w:lvl>
    <w:lvl w:ilvl="3" w:tplc="041F000F">
      <w:start w:val="1"/>
      <w:numFmt w:val="decimal"/>
      <w:lvlText w:val="%4."/>
      <w:lvlJc w:val="left"/>
      <w:pPr>
        <w:ind w:left="2540" w:hanging="360"/>
      </w:pPr>
    </w:lvl>
    <w:lvl w:ilvl="4" w:tplc="041F0019">
      <w:start w:val="1"/>
      <w:numFmt w:val="lowerLetter"/>
      <w:lvlText w:val="%5."/>
      <w:lvlJc w:val="left"/>
      <w:pPr>
        <w:ind w:left="3260" w:hanging="360"/>
      </w:pPr>
    </w:lvl>
    <w:lvl w:ilvl="5" w:tplc="041F001B">
      <w:start w:val="1"/>
      <w:numFmt w:val="lowerRoman"/>
      <w:lvlText w:val="%6."/>
      <w:lvlJc w:val="right"/>
      <w:pPr>
        <w:ind w:left="3980" w:hanging="180"/>
      </w:pPr>
    </w:lvl>
    <w:lvl w:ilvl="6" w:tplc="041F000F">
      <w:start w:val="1"/>
      <w:numFmt w:val="decimal"/>
      <w:lvlText w:val="%7."/>
      <w:lvlJc w:val="left"/>
      <w:pPr>
        <w:ind w:left="4700" w:hanging="360"/>
      </w:pPr>
    </w:lvl>
    <w:lvl w:ilvl="7" w:tplc="041F0019">
      <w:start w:val="1"/>
      <w:numFmt w:val="lowerLetter"/>
      <w:lvlText w:val="%8."/>
      <w:lvlJc w:val="left"/>
      <w:pPr>
        <w:ind w:left="5420" w:hanging="360"/>
      </w:pPr>
    </w:lvl>
    <w:lvl w:ilvl="8" w:tplc="041F001B">
      <w:start w:val="1"/>
      <w:numFmt w:val="lowerRoman"/>
      <w:lvlText w:val="%9."/>
      <w:lvlJc w:val="right"/>
      <w:pPr>
        <w:ind w:left="6140" w:hanging="180"/>
      </w:pPr>
    </w:lvl>
  </w:abstractNum>
  <w:abstractNum w:abstractNumId="19" w15:restartNumberingAfterBreak="0">
    <w:nsid w:val="793E0B9D"/>
    <w:multiLevelType w:val="hybridMultilevel"/>
    <w:tmpl w:val="8EE6862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15:restartNumberingAfterBreak="0">
    <w:nsid w:val="7A0979BA"/>
    <w:multiLevelType w:val="hybridMultilevel"/>
    <w:tmpl w:val="6A06CF96"/>
    <w:lvl w:ilvl="0" w:tplc="041F001B">
      <w:start w:val="1"/>
      <w:numFmt w:val="lowerRoman"/>
      <w:lvlText w:val="%1."/>
      <w:lvlJc w:val="righ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1" w15:restartNumberingAfterBreak="0">
    <w:nsid w:val="7B286E4D"/>
    <w:multiLevelType w:val="hybridMultilevel"/>
    <w:tmpl w:val="A9E8D5F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15:restartNumberingAfterBreak="0">
    <w:nsid w:val="7DE749BA"/>
    <w:multiLevelType w:val="hybridMultilevel"/>
    <w:tmpl w:val="8CCE35E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7E2813E9"/>
    <w:multiLevelType w:val="hybridMultilevel"/>
    <w:tmpl w:val="282C9BB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EC"/>
    <w:rsid w:val="00087EA2"/>
    <w:rsid w:val="000D7139"/>
    <w:rsid w:val="00186E19"/>
    <w:rsid w:val="001976BB"/>
    <w:rsid w:val="001E0229"/>
    <w:rsid w:val="00486630"/>
    <w:rsid w:val="006A6313"/>
    <w:rsid w:val="00710DEC"/>
    <w:rsid w:val="008D304F"/>
    <w:rsid w:val="00A25D92"/>
    <w:rsid w:val="00A85877"/>
    <w:rsid w:val="00D6767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EF99A"/>
  <w15:chartTrackingRefBased/>
  <w15:docId w15:val="{834E80BD-22A3-4411-8AB7-3FA16F91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7">
    <w:name w:val="Table Grid7"/>
    <w:basedOn w:val="TableNormal"/>
    <w:next w:val="TableGrid"/>
    <w:uiPriority w:val="39"/>
    <w:rsid w:val="00D6767D"/>
    <w:pPr>
      <w:spacing w:after="0" w:line="240" w:lineRule="auto"/>
    </w:pPr>
    <w:rPr>
      <w:rFonts w:ascii="Arial" w:eastAsia="Arial" w:hAnsi="Arial" w:cs="Arial"/>
      <w:lang w:val="tr-TR"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67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4658</Words>
  <Characters>26557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3</cp:revision>
  <dcterms:created xsi:type="dcterms:W3CDTF">2025-11-12T21:22:00Z</dcterms:created>
  <dcterms:modified xsi:type="dcterms:W3CDTF">2025-11-14T10:55:00Z</dcterms:modified>
</cp:coreProperties>
</file>